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27" w:rsidRDefault="000F7EBD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E21A27" w:rsidRDefault="00E21A27">
      <w:pPr>
        <w:ind w:left="5669"/>
        <w:jc w:val="left"/>
        <w:rPr>
          <w:b/>
          <w:i/>
          <w:sz w:val="20"/>
          <w:u w:val="thick"/>
        </w:rPr>
      </w:pPr>
    </w:p>
    <w:p w:rsidR="00E21A27" w:rsidRDefault="000F7EBD">
      <w:pPr>
        <w:ind w:left="5669"/>
        <w:jc w:val="left"/>
        <w:rPr>
          <w:sz w:val="20"/>
        </w:rPr>
      </w:pPr>
      <w:r>
        <w:rPr>
          <w:sz w:val="20"/>
        </w:rPr>
        <w:t>z dnia  16 stycznia 2024 r.</w:t>
      </w:r>
    </w:p>
    <w:p w:rsidR="00E21A27" w:rsidRDefault="000F7EBD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E21A27" w:rsidRDefault="00E21A27">
      <w:pPr>
        <w:ind w:left="5669"/>
        <w:jc w:val="left"/>
        <w:rPr>
          <w:sz w:val="20"/>
        </w:rPr>
      </w:pPr>
    </w:p>
    <w:p w:rsidR="00E21A27" w:rsidRDefault="00E21A27">
      <w:pPr>
        <w:ind w:left="5669"/>
        <w:jc w:val="left"/>
        <w:rPr>
          <w:sz w:val="20"/>
        </w:rPr>
      </w:pPr>
    </w:p>
    <w:p w:rsidR="00E21A27" w:rsidRDefault="000F7EB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Burzenin</w:t>
      </w:r>
    </w:p>
    <w:p w:rsidR="00E21A27" w:rsidRDefault="000F7EBD">
      <w:pPr>
        <w:spacing w:before="280" w:after="280"/>
        <w:jc w:val="center"/>
        <w:rPr>
          <w:b/>
          <w:caps/>
        </w:rPr>
      </w:pPr>
      <w:r>
        <w:t>z dnia 21 grudnia 2023 r.</w:t>
      </w:r>
    </w:p>
    <w:p w:rsidR="00E21A27" w:rsidRDefault="000F7EBD">
      <w:pPr>
        <w:keepNext/>
        <w:spacing w:after="480"/>
        <w:jc w:val="center"/>
      </w:pPr>
      <w:r>
        <w:rPr>
          <w:b/>
        </w:rPr>
        <w:t>w sprawie przyjęcia programu opieki nad zwierzętami bezdomnymi oraz zapobiegania bezdomności zwierząt na terenie Gminy Burzenin na 2024 r.</w:t>
      </w:r>
    </w:p>
    <w:p w:rsidR="00E21A27" w:rsidRDefault="000F7EBD">
      <w:pPr>
        <w:keepLines/>
        <w:spacing w:before="120" w:after="120"/>
        <w:ind w:firstLine="227"/>
      </w:pPr>
      <w:r>
        <w:t>Na podstawie art. 18 ust. 2 pkt 15 ustawy z dnia 8 marca 1990 r. o samorządzie gminnym (t.j. Dz. U. z 2023 r. poz. 40; zm.: Dz. U. z 2023 r. poz. 572, poz. 1463 i poz. 1688) w związku z art. 11 ust. 1 oraz art. 11a ust. 1 ustawy z dnia 21 sierpnia 1997 r. o ochronie zwierząt (t.j. Dz. U. z 2023 r. poz. 1580) po zasiągnięciu opinii Powiatowego Lekarza Weterynarii w Sieradzu i Organizacji wymienionych w art. 11a ust. 7 pkt 2 i 3 ww. ustawy, Rada Gminy Burzenin uchwala, co następuje:</w:t>
      </w:r>
    </w:p>
    <w:p w:rsidR="00E21A27" w:rsidRDefault="000F7EBD">
      <w:pPr>
        <w:keepLines/>
        <w:spacing w:before="120" w:after="120"/>
        <w:ind w:firstLine="340"/>
      </w:pPr>
      <w:r>
        <w:rPr>
          <w:b/>
        </w:rPr>
        <w:t>§ 1. </w:t>
      </w:r>
      <w:r>
        <w:t>Przyjmuje się program opieki nad zwierzętami bezdomnymi oraz zapobiegania bezdomności zwierząt na terenie Gminy Burzenin w brzmieniu określonym w załączniku do uchwały.</w:t>
      </w:r>
    </w:p>
    <w:p w:rsidR="00E21A27" w:rsidRDefault="000F7EB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Burzenin.</w:t>
      </w:r>
    </w:p>
    <w:p w:rsidR="00E21A27" w:rsidRDefault="000F7EBD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publikacji w Dzienniku Urzędowym Województwa Łódzkiego.</w:t>
      </w:r>
    </w:p>
    <w:p w:rsidR="00E21A27" w:rsidRDefault="00E21A27">
      <w:pPr>
        <w:keepNext/>
        <w:keepLines/>
        <w:spacing w:before="120" w:after="120"/>
        <w:ind w:firstLine="340"/>
      </w:pPr>
    </w:p>
    <w:p w:rsidR="00E21A27" w:rsidRDefault="000F7EBD">
      <w:pPr>
        <w:keepNext/>
      </w:pPr>
      <w:r>
        <w:rPr>
          <w:color w:val="00000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4"/>
      </w:tblGrid>
      <w:tr w:rsidR="00E21A27">
        <w:tc>
          <w:tcPr>
            <w:tcW w:w="5102" w:type="dxa"/>
          </w:tcPr>
          <w:p w:rsidR="00E21A27" w:rsidRDefault="00E21A27">
            <w:pPr>
              <w:keepNext/>
              <w:keepLines/>
              <w:widowControl w:val="0"/>
              <w:jc w:val="left"/>
              <w:rPr>
                <w:color w:val="000000"/>
                <w:szCs w:val="22"/>
              </w:rPr>
            </w:pPr>
          </w:p>
        </w:tc>
        <w:tc>
          <w:tcPr>
            <w:tcW w:w="5103" w:type="dxa"/>
          </w:tcPr>
          <w:p w:rsidR="00E21A27" w:rsidRDefault="000F7EBD">
            <w:pPr>
              <w:keepNext/>
              <w:keepLines/>
              <w:widowControl w:val="0"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</w:p>
        </w:tc>
      </w:tr>
    </w:tbl>
    <w:p w:rsidR="00E21A27" w:rsidRDefault="00E21A27">
      <w:pPr>
        <w:sectPr w:rsidR="00E21A27">
          <w:footerReference w:type="default" r:id="rId6"/>
          <w:pgSz w:w="11906" w:h="16838"/>
          <w:pgMar w:top="850" w:right="850" w:bottom="1417" w:left="850" w:header="0" w:footer="708" w:gutter="0"/>
          <w:cols w:space="708"/>
          <w:formProt w:val="0"/>
          <w:docGrid w:linePitch="360"/>
        </w:sectPr>
      </w:pPr>
    </w:p>
    <w:p w:rsidR="00E21A27" w:rsidRDefault="000F7EBD">
      <w:pPr>
        <w:keepNext/>
        <w:spacing w:before="280" w:after="280" w:line="360" w:lineRule="auto"/>
        <w:ind w:left="4535"/>
        <w:jc w:val="left"/>
      </w:pPr>
      <w:r>
        <w:lastRenderedPageBreak/>
        <w:t xml:space="preserve">Projekt </w:t>
      </w:r>
      <w:r>
        <w:fldChar w:fldCharType="begin"/>
      </w:r>
      <w:r>
        <w:fldChar w:fldCharType="end"/>
      </w:r>
      <w:r>
        <w:t xml:space="preserve">Załącznik do uchwały Nr </w:t>
      </w:r>
      <w:r>
        <w:br/>
        <w:t>Rady Gminy Burzenin</w:t>
      </w:r>
      <w:r>
        <w:br/>
        <w:t>z dnia 21 grudnia 2023 r.</w:t>
      </w:r>
    </w:p>
    <w:p w:rsidR="00E21A27" w:rsidRDefault="000F7EBD">
      <w:pPr>
        <w:keepNext/>
        <w:spacing w:after="480"/>
        <w:jc w:val="center"/>
      </w:pPr>
      <w:r>
        <w:rPr>
          <w:b/>
        </w:rPr>
        <w:t>PROGRAM OPIEKI NAD ZWIERZĘTAMI BEZDOMNYMI ORAZ ZAPOBIEGANIA BEZDOMNOŚCI ZWIERZĄT NA TERENIE GMINY BURZENIN W 2024 r.</w:t>
      </w:r>
    </w:p>
    <w:p w:rsidR="00E21A27" w:rsidRDefault="000F7EBD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Cel i zakres przedmiotowy programu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Program opieki nad zwierzętami bezdomnymi oraz zapobiegania bezdomności zwierząt na terenie Gminy Burzenin w 2024, zwany dalej programem, ma zastosowanie do zwierząt domowych, kotów wolno żyjących oraz zwierząt gospodarskich.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Celami Programu są: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zapewnienie opieki zwierzętom bezdomnym z terenu Gminy Burzenin;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zapobieganie bezdomności zwierząt.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Zakres przedmiotowy Programu obejmuje: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Zapewnienie zwierzętom bezdomnym z terenu Gminy Burzenin miejsca w schronisku dla zwierząt;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sprawowanie opieki nad kotami wolno żyjącymi, w tym ich dokarmianie;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odławianie bezdomnych zwierząt;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obligatoryjną sterylizację albo kastrację zwierząt w schronisku dla zwierząt;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poszukiwanie właścicieli dla bezdomnych zwierząt;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usypianie ślepych miotów;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wskazanie gospodarstwa rolnego w celu zapewnienia miejsca dla zwierząt gospodarskich;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zapewnienie całodobowej opieki weterynaryjnej w przypadku zdarzeń drogowych z udziałem zwierząt;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plan sterylizacji i kastracji zwierząt mających właścicieli lub opiekunów.</w:t>
      </w:r>
    </w:p>
    <w:p w:rsidR="00E21A27" w:rsidRDefault="000F7EBD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Wykonawcy programu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Wykonawcami Programu są: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Gmina Burzenin;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schronisko dla zwierząt - 42 676 Miedary, ul. 1 Maja 76;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lecznica weterynaryjna - Gabinet weterynaryjny "ZAGRODA" LEK. WET. MICHAŁ NAWROCKI ul. Rynek 11. 98-260 Burzenin;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gospodarstwo rolne - Zdzisław Szmytka zam. Majaczewice 36, 98-260 Burzenin;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społeczni opiekunowie kotów wolno żyjących.</w:t>
      </w:r>
    </w:p>
    <w:p w:rsidR="00E21A27" w:rsidRDefault="000F7EBD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Zapewnienie bezdomnym zwierzętom miejsca w schronisku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Zapewnienie miejsca w schronisku dla zwierząt bezdomnych pochodzących z terenu Gminy Burzenin realizowany jest poprzez umieszczenie ich w schronisku dla zwierząt.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Schronisko dla zwierząt wymienione w § 3 pkt. 2 jest zobowiązane zapewnić: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właściwe warunki bytowanie dla zwierząt bezdomnych oraz wyłapywanie zwierząt bezdomnych z terenu Gminy Burzenin i ich transport do schroniska;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wyżywienie i opiekę lekarsko-weterynaryjną;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wykonanie sterylizacji, kastracji oraz usypianie ślepych miotów;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poszukiwanie chętnych do adopcji bezdomnych zwierząt.</w:t>
      </w:r>
    </w:p>
    <w:p w:rsidR="00E21A27" w:rsidRDefault="000F7EBD">
      <w:pPr>
        <w:keepNext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Sprawowanie opieki nad kotami wolno żyjącymi, w tym ich dokarmianie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Sprawowanie opieki nad wolno żyjącymi kotami polega na: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przyjmowaniu zgłoszeń o skupiskach wolno żyjących kotów na terenie Gminy Burzenin;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zakupie i wydawaniu karmy dla wolnożyjących kotów społecznym opiekunom;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dokarmianiu wolno żyjących kotów w ilościach odpowiadających ich potrzebom;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prowadzeniu rejestru społecznych opiekunów;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kastracji wolno żyjących kotów.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Społecznymi opiekunami wolno żyjących kotów mogą być pełnoletnie osoby fizyczne, zamieszkujące na terenie Gminy Burzenin, które złożyły wniosek o wpisanie ich do rejestru społecznych opiekunów.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Po zweryfikowaniu miejsca bytowanie wolno żyjących kotów, społeczny opiekun staje się osoba uprawnioną do pobierania karmy dla wolno żyjących kotów.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Społeczny opiekun zobowiązany jest do: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dokarmiania wolno żyjących kotów w miejscu ich występowania;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zgłaszania niezwłocznie zmiany danych wskazanych we wniosku, w szczególności danych dotyczących liczby wolno żyjących kotów oraz faktu zaprzestania opieki nad nimi;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przechowywania karmy w sposób zabezpieczający przed zniszczeniem i zepsuciem;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pomocy w dostarczaniu wolno żyjących kotów na zabiegi kastracji do lecznicy weterynaryjnej, o której mowa w § 3 pkt. 3;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rozliczenia się z pobranej i niewykorzystanej karmy dla wolno żyjących kotów.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Karma wydawana jest społecznym opiekunom w ilościach uzależnionych od liczby wolno żyjących kotów i ich potrzeb żywieniowych, w ramach przeznaczonych na ten cel środków.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Karma wydawana jest społecznym opiekunom nie rzadziej niż raz na miesiąc.</w:t>
      </w:r>
    </w:p>
    <w:p w:rsidR="00E21A27" w:rsidRDefault="000F7EB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Odławianie bezdomnych zwierząt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Na terenie Gminy Burzenin odławia się bezdomne zwierzęta.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Odławianiem będą objęte bezdomne zwierzęta pozostawione bez opieki, w stosunku do których nie istnieje możliwość ustalenia ich właściciela lub innej osoby pod której opieką dotychczas pozostawały.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Odławianie i transport bezdomnych zwierząt będą prowadzone wyłącznie przy użyciu urządzeń i środków niepowodujących zagrożenia dla życia i zdrowia zwierząt ani też niezadających im cierpienia.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Odławiane zwierzęta bezdomne będą transportowane do schroniska dla zwierząt bezdomnych.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Osobą uprawnioną do wezwania podmiotu odławiającego zwierzęta bezdomne jest upoważniony pracownik Urzędu Gminy Burzenin. Telefon alarmowy do zgłaszania bezdomnych zwierząt to + 48 500 - 383 - 047 lub telefon alarmowy Policji.</w:t>
      </w:r>
    </w:p>
    <w:p w:rsidR="00E21A27" w:rsidRDefault="000F7EB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Obligatoryjna sterylizacja albo kastracja zwierząt w schronisku dla zwierząt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Odłowione zwierzęta bezdomne będą poddawane obligatoryjnej sterylizacji albo kastracji w schronisku dla zwierząt wymienionym w § 3 pkt. 2.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Sterylizacji albo kastracji można dokonać po upływie 15 dni po odłowieniu zwierzęcia, z uwagi na możliwość zgłoszenia się właściciela lub opiekuna odłowionego zwierzęcia.</w:t>
      </w:r>
    </w:p>
    <w:p w:rsidR="00E21A27" w:rsidRDefault="000F7EB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Poszukiwanie właścicieli dla bezdomnych zwierząt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Poszukiwanie właścicieli dla bezdomnych zwierząt realizowane będzie poprzez: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informowanie o możliwości adopcji zwierząt bezdomnych w sposób zwyczajowo przyjęty w Gminie Burzenin, w tym na stronach internetowych Urzędu Gminy oraz na stronie internetowej schroniska dla zwierząt;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współdziałanie z organizacjami społecznymi i placówkami oświaty;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Gmina może przekazywać bezdomne zwierzęta zainteresowanym osobom, które wyrażą zgodę na adopcję.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Adopcji dokonuje się w formie protokołu przekazania.</w:t>
      </w:r>
    </w:p>
    <w:p w:rsidR="00E21A27" w:rsidRDefault="000F7EB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Usypianie ślepych miotów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t>1. </w:t>
      </w:r>
      <w:r>
        <w:rPr>
          <w:color w:val="000000"/>
          <w:u w:color="000000"/>
        </w:rPr>
        <w:t>W celu przeciwdziałania bezdomności zwierząt dopuszcza się usypianie ślepych miotów zwierząt.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Usypianie ślepych miotów będzie realizował wyłącznie lekarz weterynarii w schronisku dla zwierząt, o którym mowa w § 3 pkt 3, a w odniesieniu do zwierząt nieprzebywających w schronisku lecznica weterynaryjna, o której mowa w § 3 pkt 3.</w:t>
      </w:r>
    </w:p>
    <w:p w:rsidR="00E21A27" w:rsidRDefault="000F7EB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Wskazanie gospodarstwa rolnego w celu zapewnienia miejsca dla zwierząt gospodarskich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W celu zapewnienia miejsca zwierzętom gospodarskim wskazuje się gospodarstwo rolne wymienione w § 3 pkt 4.</w:t>
      </w:r>
    </w:p>
    <w:p w:rsidR="00E21A27" w:rsidRDefault="000F7EB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Zapewnienie całodobowej opieki weterynaryjnej w przypadku zdarzeń drogowych z udziałem zwierząt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Zapewnienie całodobowej opieki weterynaryjnej w przypadku zdarzeń drogowych z udziałem zwierząt należy do lecznicy weterynaryjnej wymienionej w § 3 pkt 3.</w:t>
      </w:r>
    </w:p>
    <w:p w:rsidR="00E21A27" w:rsidRDefault="000F7EB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Plan sterylizacji i kastracji zwierząt mających właścicieli lub opiekunów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Plan sterylizacji i kastracji zwierząt dotyczy psów i kotów mających właścicieli lub opiekunów z terenu Gmin Burzenin i obejmuje 50 % kosztów ich sterylizacji lub kastracji.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ramach planu jeden właściciel lub opiekun może zgłosić maksymalnie dwa zwierzęta w ciągu roku kalendarzowego.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Właściciel lub opiekun zainteresowany planem składa pisemny wniosek do Urzędu Gminy Burzenin. O zakwalifikowaniu do programu, z uwagi na ograniczoną pulę środków finansowych, decyduje kolejność zgłoszeń w danym roku.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 uzyskaniu informacji o zakwalifikowaniu zwierząt do programu, ich właściciel lub opiekun indywidualnie ustala z lecznicą weterynaryjną, o której mowa w § 3 pkt 3 termin sterylizacji lub kastracji zwierząt.</w:t>
      </w:r>
    </w:p>
    <w:p w:rsidR="00E21A27" w:rsidRDefault="000F7EB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finansowych przeznaczona na realizację programu oraz sposób ich wydatkowania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Środki finansowe na realizację Programu opieki nad zwierzętami bezdomnymi oraz zapobiegania bezdomności zwierząt na rok 2024 w wysokości 30 000 zł zabezpieczone są w budżecie Gminy Burzenin, z tego: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zapewnienie bezdomnym zwierzętom miejsca w schronisku - 16 000 zł;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sprawowanie opieki nad kotami wolno żyjącymi, w tym ich dokarmianie - 900 zł;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odławianie bezdomnych zwierząt - 2 000 zł;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obligatoryjna </w:t>
      </w:r>
      <w:r w:rsidR="00AE4D3B">
        <w:rPr>
          <w:color w:val="000000"/>
          <w:u w:color="000000"/>
        </w:rPr>
        <w:t>sterylizacja</w:t>
      </w:r>
      <w:r>
        <w:rPr>
          <w:color w:val="000000"/>
          <w:u w:color="000000"/>
        </w:rPr>
        <w:t xml:space="preserve"> albo kastracja zwierząt w schronisku dla zwierząt - 600 zł;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poszukiwanie właścicieli dla bezdomnych zwierząt - 500 zł;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usypianie ślepych miotów - 500 zł;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wskazanie gospodarstwa rolnego w celu zapewnienia miejsca dla zwierząt gospodarskich 500 zł;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8) </w:t>
      </w:r>
      <w:r>
        <w:rPr>
          <w:color w:val="000000"/>
          <w:u w:color="000000"/>
        </w:rPr>
        <w:t>zapewnienie całodobowej opieki weterynaryjnej w przypadku zdarzeń drogowych z udziałem zwierząt - 500 zł;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plan sterylizacji i kastracji zwierząt mających właścicieli lub opiekunów - 8 500 zł.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Wysokość środków finansowych wskazanych w § 13 może być zwiększona w trakcie roku budżetowego, jeżeli będzie to wynikać ze zwiększonych potrzeb związanych z realizacją niniejszego programu.</w:t>
      </w:r>
    </w:p>
    <w:p w:rsidR="00E21A27" w:rsidRDefault="000F7EBD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wydatkowania środków na realizację programu</w:t>
      </w:r>
    </w:p>
    <w:p w:rsidR="00E21A27" w:rsidRDefault="000F7EB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Realizacja programu finansowana będzie z budżetu Gminy Burzenin i następowała będzie w oparciu o: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 w:rsidR="00AE4D3B">
        <w:rPr>
          <w:color w:val="000000"/>
          <w:u w:color="000000"/>
        </w:rPr>
        <w:t>umowę</w:t>
      </w:r>
      <w:r>
        <w:rPr>
          <w:color w:val="000000"/>
          <w:u w:color="000000"/>
        </w:rPr>
        <w:t xml:space="preserve"> z podmiotem prowadzącym schronisko dla zwierząt, </w:t>
      </w:r>
      <w:r w:rsidR="00AE4D3B">
        <w:rPr>
          <w:color w:val="000000"/>
          <w:u w:color="000000"/>
        </w:rPr>
        <w:t xml:space="preserve"> porozumienie z lecznicą weterynaryjną oraz gospodarstwem rolnym</w:t>
      </w:r>
      <w:bookmarkStart w:id="0" w:name="_GoBack"/>
      <w:bookmarkEnd w:id="0"/>
      <w:r>
        <w:rPr>
          <w:color w:val="000000"/>
          <w:u w:color="000000"/>
        </w:rPr>
        <w:t>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umowę bądź porozumienie z innymi podmiotami, których statutowym zadaniem jest ochrona zwierząt;</w:t>
      </w:r>
    </w:p>
    <w:p w:rsidR="00E21A27" w:rsidRDefault="000F7EBD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zakupy karmy dla kotów wolno żyjących.</w:t>
      </w:r>
    </w:p>
    <w:sectPr w:rsidR="00E21A27">
      <w:footerReference w:type="default" r:id="rId7"/>
      <w:footerReference w:type="first" r:id="rId8"/>
      <w:pgSz w:w="11906" w:h="16838"/>
      <w:pgMar w:top="850" w:right="850" w:bottom="1417" w:left="850" w:header="0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32D" w:rsidRDefault="000F7EBD">
      <w:r>
        <w:separator/>
      </w:r>
    </w:p>
  </w:endnote>
  <w:endnote w:type="continuationSeparator" w:id="0">
    <w:p w:rsidR="00EB332D" w:rsidRDefault="000F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top w:w="100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5"/>
      <w:gridCol w:w="3401"/>
    </w:tblGrid>
    <w:tr w:rsidR="00E21A27">
      <w:tc>
        <w:tcPr>
          <w:tcW w:w="6804" w:type="dxa"/>
          <w:tcBorders>
            <w:top w:val="single" w:sz="4" w:space="0" w:color="000000"/>
          </w:tcBorders>
        </w:tcPr>
        <w:p w:rsidR="00E21A27" w:rsidRDefault="000F7EBD">
          <w:pPr>
            <w:widowControl w:val="0"/>
            <w:jc w:val="left"/>
            <w:rPr>
              <w:sz w:val="18"/>
            </w:rPr>
          </w:pPr>
          <w:r>
            <w:rPr>
              <w:sz w:val="18"/>
            </w:rPr>
            <w:t>Id: 58A35429-4927-4663-98A2-4CC1E5B4CBB5. Projekt</w:t>
          </w:r>
        </w:p>
      </w:tc>
      <w:tc>
        <w:tcPr>
          <w:tcW w:w="3401" w:type="dxa"/>
          <w:tcBorders>
            <w:top w:val="single" w:sz="4" w:space="0" w:color="000000"/>
          </w:tcBorders>
        </w:tcPr>
        <w:p w:rsidR="00E21A27" w:rsidRDefault="000F7EBD">
          <w:pPr>
            <w:widowControl w:val="0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 w:rsidR="00AE4D3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21A27" w:rsidRDefault="00E21A2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top w:w="100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5"/>
      <w:gridCol w:w="3401"/>
    </w:tblGrid>
    <w:tr w:rsidR="00E21A27">
      <w:tc>
        <w:tcPr>
          <w:tcW w:w="6804" w:type="dxa"/>
          <w:tcBorders>
            <w:top w:val="single" w:sz="4" w:space="0" w:color="000000"/>
          </w:tcBorders>
        </w:tcPr>
        <w:p w:rsidR="00E21A27" w:rsidRDefault="000F7EBD">
          <w:pPr>
            <w:widowControl w:val="0"/>
            <w:jc w:val="left"/>
            <w:rPr>
              <w:sz w:val="18"/>
            </w:rPr>
          </w:pPr>
          <w:r>
            <w:rPr>
              <w:sz w:val="18"/>
            </w:rPr>
            <w:t>Id: 58A35429-4927-4663-98A2-4CC1E5B4CBB5. Projekt</w:t>
          </w:r>
        </w:p>
      </w:tc>
      <w:tc>
        <w:tcPr>
          <w:tcW w:w="3401" w:type="dxa"/>
          <w:tcBorders>
            <w:top w:val="single" w:sz="4" w:space="0" w:color="000000"/>
          </w:tcBorders>
        </w:tcPr>
        <w:p w:rsidR="00E21A27" w:rsidRDefault="000F7EBD">
          <w:pPr>
            <w:widowControl w:val="0"/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 PAGE </w:instrText>
          </w:r>
          <w:r>
            <w:rPr>
              <w:sz w:val="18"/>
            </w:rPr>
            <w:fldChar w:fldCharType="separate"/>
          </w:r>
          <w:r w:rsidR="00AE4D3B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E21A27" w:rsidRDefault="00E21A2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A27" w:rsidRDefault="00E21A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32D" w:rsidRDefault="000F7EBD">
      <w:r>
        <w:separator/>
      </w:r>
    </w:p>
  </w:footnote>
  <w:footnote w:type="continuationSeparator" w:id="0">
    <w:p w:rsidR="00EB332D" w:rsidRDefault="000F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27"/>
    <w:rsid w:val="000F7EBD"/>
    <w:rsid w:val="00AE4D3B"/>
    <w:rsid w:val="00E21A27"/>
    <w:rsid w:val="00E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77C8F-073F-4478-A847-7523AAAA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1457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 dnia 21 grudnia 2023 r.</vt:lpstr>
    </vt:vector>
  </TitlesOfParts>
  <Company>Rada Gminy Burzenin</Company>
  <LinksUpToDate>false</LinksUpToDate>
  <CharactersWithSpaces>10180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21 grudnia 2023 r.</dc:title>
  <dc:subject>w sprawie przyjęcia programu opieki nad zwierzętami bezdomnymi oraz zapobiegania bezdomności zwierząt na terenie Gminy Burzenin na 2024^r.</dc:subject>
  <dc:creator>smencel</dc:creator>
  <dc:description/>
  <cp:lastModifiedBy>Dariusz DC. Chmielewski</cp:lastModifiedBy>
  <cp:revision>3</cp:revision>
  <dcterms:created xsi:type="dcterms:W3CDTF">2024-01-16T11:03:00Z</dcterms:created>
  <dcterms:modified xsi:type="dcterms:W3CDTF">2024-01-18T13:44:00Z</dcterms:modified>
  <cp:category>Akt prawny</cp:category>
  <dc:language>pl-PL</dc:language>
</cp:coreProperties>
</file>