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DDB5" w14:textId="77777777" w:rsidR="00FF06C6" w:rsidRDefault="00FF06C6">
      <w:pPr>
        <w:pStyle w:val="Nagwek1"/>
        <w:jc w:val="center"/>
        <w:rPr>
          <w:rFonts w:ascii="Times New Roman" w:hAnsi="Times New Roman"/>
          <w:sz w:val="22"/>
          <w:szCs w:val="22"/>
        </w:rPr>
      </w:pPr>
    </w:p>
    <w:p w14:paraId="305C2B11" w14:textId="38C268CC" w:rsidR="00FF06C6" w:rsidRDefault="00467D8A">
      <w:pPr>
        <w:pStyle w:val="Nagwek1"/>
        <w:jc w:val="center"/>
      </w:pPr>
      <w:r>
        <w:rPr>
          <w:rFonts w:ascii="Times New Roman" w:hAnsi="Times New Roman"/>
          <w:color w:val="000000"/>
          <w:sz w:val="22"/>
          <w:szCs w:val="22"/>
        </w:rPr>
        <w:t>UMOWA   nr ……../202</w:t>
      </w:r>
      <w:r w:rsidR="00F81AF8">
        <w:rPr>
          <w:rFonts w:ascii="Times New Roman" w:hAnsi="Times New Roman"/>
          <w:color w:val="000000"/>
          <w:sz w:val="22"/>
          <w:szCs w:val="22"/>
        </w:rPr>
        <w:t>6</w:t>
      </w:r>
    </w:p>
    <w:p w14:paraId="5AECFB7F" w14:textId="3387351D" w:rsidR="00FF06C6" w:rsidRDefault="00911A1B">
      <w:pPr>
        <w:jc w:val="center"/>
      </w:pPr>
      <w:r>
        <w:rPr>
          <w:rFonts w:ascii="Times New Roman" w:hAnsi="Times New Roman"/>
          <w:color w:val="000000"/>
          <w:sz w:val="22"/>
          <w:szCs w:val="22"/>
        </w:rPr>
        <w:t>z</w:t>
      </w:r>
      <w:r w:rsidR="00970BE8">
        <w:rPr>
          <w:rFonts w:ascii="Times New Roman" w:hAnsi="Times New Roman"/>
          <w:color w:val="000000"/>
          <w:sz w:val="22"/>
          <w:szCs w:val="22"/>
        </w:rPr>
        <w:t>awarta w dniu</w:t>
      </w:r>
      <w:r w:rsidR="0024685A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4F6A96">
        <w:rPr>
          <w:rFonts w:ascii="Times New Roman" w:hAnsi="Times New Roman"/>
          <w:color w:val="000000"/>
          <w:sz w:val="22"/>
          <w:szCs w:val="22"/>
        </w:rPr>
        <w:t xml:space="preserve">……………. </w:t>
      </w:r>
      <w:r w:rsidR="00970BE8">
        <w:rPr>
          <w:rFonts w:ascii="Times New Roman" w:hAnsi="Times New Roman"/>
          <w:color w:val="000000"/>
          <w:sz w:val="22"/>
          <w:szCs w:val="22"/>
        </w:rPr>
        <w:t>r. w Burzeninie</w:t>
      </w:r>
      <w:r w:rsidR="00970BE8">
        <w:rPr>
          <w:rFonts w:ascii="Times New Roman" w:hAnsi="Times New Roman"/>
          <w:sz w:val="22"/>
          <w:szCs w:val="22"/>
        </w:rPr>
        <w:t>, pomiędzy:</w:t>
      </w:r>
    </w:p>
    <w:p w14:paraId="50792C8C" w14:textId="77777777" w:rsidR="00FF06C6" w:rsidRDefault="00FF06C6">
      <w:pPr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53AEE8E6" w14:textId="77777777" w:rsidR="00FF06C6" w:rsidRDefault="00FF06C6">
      <w:pPr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7829AAEC" w14:textId="77777777" w:rsidR="00FF06C6" w:rsidRDefault="00FF06C6">
      <w:pPr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718F2B19" w14:textId="01EFDFE6" w:rsidR="00FF06C6" w:rsidRDefault="00970BE8">
      <w:pPr>
        <w:jc w:val="both"/>
      </w:pPr>
      <w:r>
        <w:rPr>
          <w:rFonts w:ascii="Times New Roman" w:hAnsi="Times New Roman"/>
          <w:sz w:val="22"/>
          <w:szCs w:val="22"/>
        </w:rPr>
        <w:tab/>
        <w:t xml:space="preserve">1. Gminą Burzenin, z siedzibą ul. Sieradzka 1, 98-260 Burzenin, NIP 8272234437, zwaną dalej </w:t>
      </w:r>
      <w:r w:rsidR="00911A1B">
        <w:rPr>
          <w:rFonts w:ascii="Times New Roman" w:hAnsi="Times New Roman"/>
          <w:sz w:val="22"/>
          <w:szCs w:val="22"/>
        </w:rPr>
        <w:t>„Wydzierżawiającym”</w:t>
      </w:r>
      <w:r>
        <w:rPr>
          <w:rFonts w:ascii="Times New Roman" w:hAnsi="Times New Roman"/>
          <w:sz w:val="22"/>
          <w:szCs w:val="22"/>
        </w:rPr>
        <w:t xml:space="preserve">, reprezentowaną przez </w:t>
      </w:r>
      <w:r>
        <w:rPr>
          <w:rFonts w:ascii="Times New Roman" w:hAnsi="Times New Roman"/>
          <w:b/>
          <w:sz w:val="22"/>
          <w:szCs w:val="22"/>
        </w:rPr>
        <w:t>Jarosława Janiaka – Wójta</w:t>
      </w:r>
      <w:r w:rsidR="004F6A96">
        <w:rPr>
          <w:rFonts w:ascii="Times New Roman" w:hAnsi="Times New Roman"/>
          <w:b/>
          <w:sz w:val="22"/>
          <w:szCs w:val="22"/>
        </w:rPr>
        <w:t xml:space="preserve"> Gminy Burzenin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przy kontrasygnacie </w:t>
      </w:r>
      <w:r w:rsidR="00467D8A" w:rsidRPr="009C4D32">
        <w:rPr>
          <w:rFonts w:ascii="Times New Roman" w:hAnsi="Times New Roman"/>
          <w:b/>
          <w:bCs/>
          <w:sz w:val="22"/>
          <w:szCs w:val="22"/>
        </w:rPr>
        <w:t xml:space="preserve">Joanny </w:t>
      </w:r>
      <w:proofErr w:type="spellStart"/>
      <w:r w:rsidR="00467D8A" w:rsidRPr="009C4D32">
        <w:rPr>
          <w:rFonts w:ascii="Times New Roman" w:hAnsi="Times New Roman"/>
          <w:b/>
          <w:bCs/>
          <w:sz w:val="22"/>
          <w:szCs w:val="22"/>
        </w:rPr>
        <w:t>Szmytka</w:t>
      </w:r>
      <w:proofErr w:type="spellEnd"/>
      <w:r w:rsidRPr="009C4D32">
        <w:rPr>
          <w:rFonts w:ascii="Times New Roman" w:hAnsi="Times New Roman"/>
          <w:b/>
          <w:bCs/>
          <w:sz w:val="22"/>
          <w:szCs w:val="22"/>
        </w:rPr>
        <w:t xml:space="preserve"> –</w:t>
      </w:r>
      <w:r w:rsidR="009C4D32" w:rsidRPr="009C4D3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C4D32">
        <w:rPr>
          <w:rFonts w:ascii="Times New Roman" w:hAnsi="Times New Roman"/>
          <w:b/>
          <w:bCs/>
          <w:sz w:val="22"/>
          <w:szCs w:val="22"/>
        </w:rPr>
        <w:t>Skarbnika</w:t>
      </w:r>
      <w:r>
        <w:rPr>
          <w:rFonts w:ascii="Times New Roman" w:hAnsi="Times New Roman"/>
          <w:b/>
          <w:sz w:val="22"/>
          <w:szCs w:val="22"/>
        </w:rPr>
        <w:t xml:space="preserve"> Gminy</w:t>
      </w:r>
      <w:r w:rsidR="004F6A96">
        <w:rPr>
          <w:rFonts w:ascii="Times New Roman" w:hAnsi="Times New Roman"/>
          <w:b/>
          <w:sz w:val="22"/>
          <w:szCs w:val="22"/>
        </w:rPr>
        <w:t xml:space="preserve"> Burzenin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</w:t>
      </w:r>
    </w:p>
    <w:p w14:paraId="1C755898" w14:textId="77777777" w:rsidR="00FF06C6" w:rsidRDefault="00FF06C6">
      <w:pPr>
        <w:rPr>
          <w:rFonts w:ascii="Times New Roman" w:hAnsi="Times New Roman"/>
          <w:sz w:val="22"/>
          <w:szCs w:val="22"/>
        </w:rPr>
      </w:pPr>
    </w:p>
    <w:p w14:paraId="5CD47218" w14:textId="6ABECF64" w:rsidR="00FF06C6" w:rsidRPr="00A067FD" w:rsidRDefault="00810E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A067FD">
        <w:rPr>
          <w:rFonts w:ascii="Times New Roman" w:hAnsi="Times New Roman"/>
          <w:sz w:val="22"/>
          <w:szCs w:val="22"/>
        </w:rPr>
        <w:t>2</w:t>
      </w:r>
      <w:r w:rsidR="009F242B" w:rsidRPr="00A067FD">
        <w:rPr>
          <w:rFonts w:ascii="Times New Roman" w:hAnsi="Times New Roman"/>
          <w:sz w:val="22"/>
          <w:szCs w:val="22"/>
        </w:rPr>
        <w:t>. Firmą</w:t>
      </w:r>
      <w:r w:rsidR="004F6A96" w:rsidRPr="00A067FD">
        <w:rPr>
          <w:rFonts w:ascii="Times New Roman" w:hAnsi="Times New Roman"/>
          <w:sz w:val="22"/>
          <w:szCs w:val="22"/>
        </w:rPr>
        <w:t xml:space="preserve"> …………………………..</w:t>
      </w:r>
      <w:r w:rsidR="009F242B" w:rsidRPr="00A067FD">
        <w:rPr>
          <w:rFonts w:ascii="Times New Roman" w:hAnsi="Times New Roman"/>
          <w:sz w:val="22"/>
          <w:szCs w:val="22"/>
        </w:rPr>
        <w:t>, z siedzibą pod adresem</w:t>
      </w:r>
      <w:r w:rsidR="004F6A96" w:rsidRPr="00A067FD">
        <w:rPr>
          <w:rFonts w:ascii="Times New Roman" w:hAnsi="Times New Roman"/>
          <w:sz w:val="22"/>
          <w:szCs w:val="22"/>
        </w:rPr>
        <w:t xml:space="preserve"> …………………………….……</w:t>
      </w:r>
      <w:r w:rsidR="00970BE8" w:rsidRPr="00A067FD">
        <w:rPr>
          <w:rFonts w:ascii="Times New Roman" w:hAnsi="Times New Roman"/>
          <w:sz w:val="22"/>
          <w:szCs w:val="22"/>
        </w:rPr>
        <w:t xml:space="preserve">, zwaną dalej </w:t>
      </w:r>
      <w:r w:rsidR="00911A1B" w:rsidRPr="00A067FD">
        <w:rPr>
          <w:rFonts w:ascii="Times New Roman" w:hAnsi="Times New Roman"/>
          <w:sz w:val="22"/>
          <w:szCs w:val="22"/>
        </w:rPr>
        <w:t>„Dzierżawcą”</w:t>
      </w:r>
      <w:r w:rsidR="00970BE8" w:rsidRPr="00A067FD">
        <w:rPr>
          <w:rFonts w:ascii="Times New Roman" w:hAnsi="Times New Roman"/>
          <w:sz w:val="22"/>
          <w:szCs w:val="22"/>
        </w:rPr>
        <w:t>, reprezentowaną przez</w:t>
      </w:r>
      <w:r w:rsidR="004F6A96" w:rsidRPr="00A067FD">
        <w:rPr>
          <w:rFonts w:ascii="Times New Roman" w:hAnsi="Times New Roman"/>
          <w:sz w:val="22"/>
          <w:szCs w:val="22"/>
        </w:rPr>
        <w:t xml:space="preserve"> ………………………………………….………….</w:t>
      </w:r>
      <w:r w:rsidR="009F242B" w:rsidRPr="00A067FD">
        <w:rPr>
          <w:rFonts w:ascii="Times New Roman" w:hAnsi="Times New Roman"/>
          <w:sz w:val="22"/>
          <w:szCs w:val="22"/>
        </w:rPr>
        <w:t>.</w:t>
      </w:r>
    </w:p>
    <w:p w14:paraId="5D29E95E" w14:textId="6390F574" w:rsidR="00FF06C6" w:rsidRPr="00A067FD" w:rsidRDefault="00FF06C6">
      <w:pPr>
        <w:rPr>
          <w:rFonts w:ascii="Times New Roman" w:hAnsi="Times New Roman" w:cs="Times New Roman"/>
          <w:sz w:val="20"/>
          <w:szCs w:val="20"/>
        </w:rPr>
      </w:pPr>
    </w:p>
    <w:p w14:paraId="2BEAB582" w14:textId="77777777" w:rsidR="00FF06C6" w:rsidRPr="00A067FD" w:rsidRDefault="00970BE8">
      <w:pPr>
        <w:jc w:val="center"/>
      </w:pPr>
      <w:r w:rsidRPr="00A067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1.</w:t>
      </w:r>
    </w:p>
    <w:p w14:paraId="0C79443C" w14:textId="771C29B0" w:rsidR="00547B90" w:rsidRPr="00A067FD" w:rsidRDefault="00547B90" w:rsidP="004F6A96">
      <w:pPr>
        <w:pStyle w:val="Standard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067FD">
        <w:rPr>
          <w:rFonts w:cs="Times New Roman"/>
          <w:bCs/>
          <w:sz w:val="22"/>
          <w:szCs w:val="22"/>
        </w:rPr>
        <w:t xml:space="preserve">Wydzierżawiający </w:t>
      </w:r>
      <w:r w:rsidR="00911A1B" w:rsidRPr="00A067FD">
        <w:rPr>
          <w:rFonts w:cs="Times New Roman"/>
          <w:bCs/>
          <w:sz w:val="22"/>
          <w:szCs w:val="22"/>
        </w:rPr>
        <w:t>wydzierżawia</w:t>
      </w:r>
      <w:r w:rsidRPr="00A067FD">
        <w:rPr>
          <w:rFonts w:cs="Times New Roman"/>
          <w:bCs/>
          <w:sz w:val="22"/>
          <w:szCs w:val="22"/>
        </w:rPr>
        <w:t>,</w:t>
      </w:r>
      <w:r w:rsidR="00911A1B" w:rsidRPr="00A067FD">
        <w:rPr>
          <w:rFonts w:cs="Times New Roman"/>
          <w:bCs/>
          <w:sz w:val="22"/>
          <w:szCs w:val="22"/>
        </w:rPr>
        <w:t xml:space="preserve"> a</w:t>
      </w:r>
      <w:r w:rsidRPr="00A067FD">
        <w:rPr>
          <w:rFonts w:cs="Times New Roman"/>
          <w:bCs/>
          <w:sz w:val="22"/>
          <w:szCs w:val="22"/>
        </w:rPr>
        <w:t xml:space="preserve"> Dzierżawca przyjmuje w użytkowanie prze</w:t>
      </w:r>
      <w:r w:rsidR="002B368F" w:rsidRPr="00A067FD">
        <w:rPr>
          <w:rFonts w:cs="Times New Roman"/>
          <w:bCs/>
          <w:sz w:val="22"/>
          <w:szCs w:val="22"/>
        </w:rPr>
        <w:t xml:space="preserve">dmiot dzierżawy w postaci </w:t>
      </w:r>
      <w:r w:rsidRPr="00A067FD">
        <w:rPr>
          <w:rFonts w:cs="Times New Roman"/>
          <w:bCs/>
          <w:sz w:val="22"/>
          <w:szCs w:val="22"/>
        </w:rPr>
        <w:t>stacji ładowania pojazdów</w:t>
      </w:r>
      <w:r w:rsidR="001616FD" w:rsidRPr="00A067FD">
        <w:rPr>
          <w:sz w:val="22"/>
          <w:szCs w:val="22"/>
        </w:rPr>
        <w:t>, której</w:t>
      </w:r>
      <w:r w:rsidRPr="00A067FD">
        <w:rPr>
          <w:sz w:val="22"/>
          <w:szCs w:val="22"/>
        </w:rPr>
        <w:t xml:space="preserve"> właścicielem jest Gmina Burzenin</w:t>
      </w:r>
      <w:r w:rsidR="0071102F" w:rsidRPr="00A067FD">
        <w:rPr>
          <w:sz w:val="22"/>
          <w:szCs w:val="22"/>
        </w:rPr>
        <w:t xml:space="preserve"> (przedmiot umowy dzierżawy)</w:t>
      </w:r>
      <w:r w:rsidRPr="00A067FD">
        <w:rPr>
          <w:sz w:val="22"/>
          <w:szCs w:val="22"/>
        </w:rPr>
        <w:t>.</w:t>
      </w:r>
    </w:p>
    <w:p w14:paraId="13DE2DC3" w14:textId="77777777" w:rsidR="004F6A96" w:rsidRPr="00A067FD" w:rsidRDefault="00547B90" w:rsidP="00547B90">
      <w:pPr>
        <w:pStyle w:val="Default"/>
        <w:jc w:val="both"/>
        <w:rPr>
          <w:color w:val="auto"/>
          <w:sz w:val="22"/>
          <w:szCs w:val="22"/>
        </w:rPr>
      </w:pPr>
      <w:r w:rsidRPr="00A067FD">
        <w:rPr>
          <w:color w:val="auto"/>
          <w:sz w:val="22"/>
          <w:szCs w:val="22"/>
        </w:rPr>
        <w:tab/>
      </w:r>
    </w:p>
    <w:p w14:paraId="3960F7D3" w14:textId="7090CE8F" w:rsidR="00547B90" w:rsidRPr="00A067FD" w:rsidRDefault="004F6A96" w:rsidP="00547B90">
      <w:pPr>
        <w:pStyle w:val="Default"/>
        <w:jc w:val="both"/>
        <w:rPr>
          <w:color w:val="auto"/>
          <w:sz w:val="22"/>
          <w:szCs w:val="22"/>
        </w:rPr>
      </w:pPr>
      <w:r w:rsidRPr="00A067FD">
        <w:rPr>
          <w:color w:val="auto"/>
          <w:sz w:val="22"/>
          <w:szCs w:val="22"/>
        </w:rPr>
        <w:tab/>
      </w:r>
      <w:r w:rsidR="00547B90" w:rsidRPr="00A067FD">
        <w:rPr>
          <w:color w:val="auto"/>
          <w:sz w:val="22"/>
          <w:szCs w:val="22"/>
        </w:rPr>
        <w:t xml:space="preserve">Dane </w:t>
      </w:r>
      <w:r w:rsidR="00911A1B" w:rsidRPr="00A067FD">
        <w:rPr>
          <w:color w:val="auto"/>
          <w:sz w:val="22"/>
          <w:szCs w:val="22"/>
        </w:rPr>
        <w:t xml:space="preserve">lokalizacyjne i użytkowe </w:t>
      </w:r>
      <w:r w:rsidR="00547B90" w:rsidRPr="00A067FD">
        <w:rPr>
          <w:color w:val="auto"/>
          <w:sz w:val="22"/>
          <w:szCs w:val="22"/>
        </w:rPr>
        <w:t>stacji</w:t>
      </w:r>
      <w:r w:rsidR="0071102F" w:rsidRPr="00A067FD">
        <w:rPr>
          <w:color w:val="auto"/>
          <w:sz w:val="22"/>
          <w:szCs w:val="22"/>
        </w:rPr>
        <w:t xml:space="preserve"> to</w:t>
      </w:r>
      <w:r w:rsidR="00547B90" w:rsidRPr="00A067FD">
        <w:rPr>
          <w:color w:val="auto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100"/>
      </w:tblGrid>
      <w:tr w:rsidR="0024685A" w:rsidRPr="00A067FD" w14:paraId="1FA83E66" w14:textId="77777777" w:rsidTr="0024685A">
        <w:tc>
          <w:tcPr>
            <w:tcW w:w="2972" w:type="dxa"/>
            <w:tcBorders>
              <w:top w:val="single" w:sz="4" w:space="0" w:color="auto"/>
            </w:tcBorders>
          </w:tcPr>
          <w:p w14:paraId="0976E16F" w14:textId="4577D2C1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Lokalizacja</w:t>
            </w:r>
            <w:r w:rsidR="00810E0C" w:rsidRPr="00A067F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00" w:type="dxa"/>
          </w:tcPr>
          <w:p w14:paraId="7A51654D" w14:textId="7980646D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 xml:space="preserve">ul. Krótka (działka nr </w:t>
            </w:r>
            <w:r w:rsidR="00E5190E">
              <w:rPr>
                <w:color w:val="auto"/>
                <w:sz w:val="22"/>
                <w:szCs w:val="22"/>
              </w:rPr>
              <w:t>567</w:t>
            </w:r>
            <w:r w:rsidRPr="00A067FD">
              <w:rPr>
                <w:color w:val="auto"/>
                <w:sz w:val="22"/>
                <w:szCs w:val="22"/>
              </w:rPr>
              <w:t>), 98-260 Burzenin</w:t>
            </w:r>
          </w:p>
        </w:tc>
      </w:tr>
      <w:tr w:rsidR="0024685A" w:rsidRPr="00A067FD" w14:paraId="003886CA" w14:textId="77777777" w:rsidTr="0024685A">
        <w:tc>
          <w:tcPr>
            <w:tcW w:w="2972" w:type="dxa"/>
          </w:tcPr>
          <w:p w14:paraId="146E999C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 xml:space="preserve">Dane </w:t>
            </w:r>
            <w:proofErr w:type="spellStart"/>
            <w:r w:rsidRPr="00A067FD">
              <w:rPr>
                <w:color w:val="auto"/>
                <w:sz w:val="22"/>
                <w:szCs w:val="22"/>
              </w:rPr>
              <w:t>geolokalizacyjne</w:t>
            </w:r>
            <w:proofErr w:type="spellEnd"/>
          </w:p>
        </w:tc>
        <w:tc>
          <w:tcPr>
            <w:tcW w:w="6100" w:type="dxa"/>
          </w:tcPr>
          <w:p w14:paraId="2F26D7FB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51.46182242099229, 18.832439364322862</w:t>
            </w:r>
          </w:p>
        </w:tc>
      </w:tr>
      <w:tr w:rsidR="0024685A" w:rsidRPr="00A067FD" w14:paraId="04ECED79" w14:textId="77777777" w:rsidTr="0024685A">
        <w:tc>
          <w:tcPr>
            <w:tcW w:w="2972" w:type="dxa"/>
          </w:tcPr>
          <w:p w14:paraId="13979541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Typ stacji</w:t>
            </w:r>
          </w:p>
        </w:tc>
        <w:tc>
          <w:tcPr>
            <w:tcW w:w="6100" w:type="dxa"/>
          </w:tcPr>
          <w:p w14:paraId="3D97D5AC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EVB 2M   DS44DD6222</w:t>
            </w:r>
          </w:p>
        </w:tc>
      </w:tr>
      <w:tr w:rsidR="0024685A" w:rsidRPr="00A067FD" w14:paraId="40BBD7AD" w14:textId="77777777" w:rsidTr="0024685A">
        <w:tc>
          <w:tcPr>
            <w:tcW w:w="2972" w:type="dxa"/>
          </w:tcPr>
          <w:p w14:paraId="105EE119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Producent</w:t>
            </w:r>
          </w:p>
        </w:tc>
        <w:tc>
          <w:tcPr>
            <w:tcW w:w="6100" w:type="dxa"/>
          </w:tcPr>
          <w:p w14:paraId="2941147D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PRE Edward Biel</w:t>
            </w:r>
          </w:p>
        </w:tc>
      </w:tr>
      <w:tr w:rsidR="0024685A" w:rsidRPr="00A067FD" w14:paraId="4AE7CCB3" w14:textId="77777777" w:rsidTr="0024685A">
        <w:tc>
          <w:tcPr>
            <w:tcW w:w="2972" w:type="dxa"/>
          </w:tcPr>
          <w:p w14:paraId="014DE0A4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Rok produkcji</w:t>
            </w:r>
          </w:p>
        </w:tc>
        <w:tc>
          <w:tcPr>
            <w:tcW w:w="6100" w:type="dxa"/>
          </w:tcPr>
          <w:p w14:paraId="260FE598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2021</w:t>
            </w:r>
          </w:p>
        </w:tc>
      </w:tr>
      <w:tr w:rsidR="0024685A" w:rsidRPr="00A067FD" w14:paraId="1BB1E402" w14:textId="77777777" w:rsidTr="0024685A">
        <w:tc>
          <w:tcPr>
            <w:tcW w:w="2972" w:type="dxa"/>
          </w:tcPr>
          <w:p w14:paraId="39A4D45E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Typ obsługiwanych złączy</w:t>
            </w:r>
          </w:p>
        </w:tc>
        <w:tc>
          <w:tcPr>
            <w:tcW w:w="6100" w:type="dxa"/>
          </w:tcPr>
          <w:p w14:paraId="135E1755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TYP 2</w:t>
            </w:r>
          </w:p>
        </w:tc>
      </w:tr>
      <w:tr w:rsidR="0024685A" w:rsidRPr="00A067FD" w14:paraId="6AE1B963" w14:textId="77777777" w:rsidTr="0024685A">
        <w:tc>
          <w:tcPr>
            <w:tcW w:w="2972" w:type="dxa"/>
          </w:tcPr>
          <w:p w14:paraId="1284E92F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Moc</w:t>
            </w:r>
          </w:p>
        </w:tc>
        <w:tc>
          <w:tcPr>
            <w:tcW w:w="6100" w:type="dxa"/>
          </w:tcPr>
          <w:p w14:paraId="64995F16" w14:textId="34568B98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2 x 22,1 kW</w:t>
            </w:r>
            <w:r w:rsidR="00FD3019" w:rsidRPr="00A067FD">
              <w:rPr>
                <w:color w:val="auto"/>
                <w:sz w:val="22"/>
                <w:szCs w:val="22"/>
              </w:rPr>
              <w:t xml:space="preserve"> (dwa przyłącza ładowania)</w:t>
            </w:r>
          </w:p>
        </w:tc>
      </w:tr>
      <w:tr w:rsidR="0024685A" w:rsidRPr="00A067FD" w14:paraId="1C84A7A1" w14:textId="77777777" w:rsidTr="00A067FD">
        <w:tc>
          <w:tcPr>
            <w:tcW w:w="2972" w:type="dxa"/>
          </w:tcPr>
          <w:p w14:paraId="63572ED2" w14:textId="77777777" w:rsidR="0024685A" w:rsidRPr="00A067FD" w:rsidRDefault="0024685A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Odbiór UDT</w:t>
            </w:r>
          </w:p>
        </w:tc>
        <w:tc>
          <w:tcPr>
            <w:tcW w:w="6100" w:type="dxa"/>
          </w:tcPr>
          <w:p w14:paraId="40ABDE87" w14:textId="2C43F6A8" w:rsidR="0024685A" w:rsidRPr="00A067FD" w:rsidRDefault="00A067FD" w:rsidP="00B9209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067FD">
              <w:rPr>
                <w:color w:val="auto"/>
                <w:sz w:val="22"/>
                <w:szCs w:val="22"/>
              </w:rPr>
              <w:t>Wykonany przez Wydzierżawiającego (wymagane zgłoszenie zmiany eksploatującego do UDT przez Dzierżawcę)</w:t>
            </w:r>
          </w:p>
        </w:tc>
      </w:tr>
    </w:tbl>
    <w:p w14:paraId="281F8303" w14:textId="6CAFAAE9" w:rsidR="00547B90" w:rsidRPr="00A067FD" w:rsidRDefault="00547B90" w:rsidP="00547B90">
      <w:pPr>
        <w:pStyle w:val="Default"/>
        <w:jc w:val="both"/>
        <w:rPr>
          <w:color w:val="auto"/>
          <w:sz w:val="22"/>
          <w:szCs w:val="22"/>
        </w:rPr>
      </w:pPr>
    </w:p>
    <w:p w14:paraId="3C0EC8CD" w14:textId="4CD42302" w:rsidR="00911A1B" w:rsidRPr="00A067FD" w:rsidRDefault="00911A1B" w:rsidP="004F6A9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/>
          <w:color w:val="000000"/>
          <w:lang w:bidi="hi-IN"/>
        </w:rPr>
      </w:pPr>
      <w:r w:rsidRPr="00A067FD">
        <w:rPr>
          <w:rFonts w:ascii="Times New Roman" w:eastAsia="Times New Roman" w:hAnsi="Times New Roman"/>
          <w:color w:val="000000"/>
          <w:lang w:bidi="hi-IN"/>
        </w:rPr>
        <w:t xml:space="preserve">Na mocy niniejszej umowy </w:t>
      </w:r>
      <w:r w:rsidRPr="00A067FD">
        <w:rPr>
          <w:rFonts w:ascii="Times New Roman" w:eastAsia="Times New Roman" w:hAnsi="Times New Roman"/>
          <w:b/>
          <w:bCs/>
          <w:color w:val="000000"/>
          <w:lang w:bidi="hi-IN"/>
        </w:rPr>
        <w:t>Wydzierżawiający</w:t>
      </w:r>
      <w:r w:rsidRPr="00A067FD">
        <w:rPr>
          <w:rFonts w:ascii="Times New Roman" w:eastAsia="Times New Roman" w:hAnsi="Times New Roman"/>
          <w:color w:val="000000"/>
          <w:lang w:bidi="hi-IN"/>
        </w:rPr>
        <w:t>:</w:t>
      </w:r>
    </w:p>
    <w:p w14:paraId="676EEDE7" w14:textId="3235A1A6" w:rsidR="00547B90" w:rsidRPr="00A067FD" w:rsidRDefault="00547B90" w:rsidP="004F6A96">
      <w:pPr>
        <w:pStyle w:val="Akapitzlist"/>
        <w:numPr>
          <w:ilvl w:val="0"/>
          <w:numId w:val="6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 w:rsidRPr="00A067FD">
        <w:rPr>
          <w:rFonts w:ascii="Times New Roman" w:eastAsia="Times New Roman" w:hAnsi="Times New Roman"/>
          <w:color w:val="000000"/>
          <w:lang w:bidi="hi-IN"/>
        </w:rPr>
        <w:t>udostępni</w:t>
      </w:r>
      <w:r w:rsidR="00911A1B" w:rsidRPr="00A067FD">
        <w:rPr>
          <w:rFonts w:ascii="Times New Roman" w:eastAsia="Times New Roman" w:hAnsi="Times New Roman"/>
          <w:color w:val="000000"/>
          <w:lang w:bidi="hi-IN"/>
        </w:rPr>
        <w:t>a</w:t>
      </w:r>
      <w:r w:rsidRPr="00A067FD">
        <w:rPr>
          <w:rFonts w:ascii="Times New Roman" w:eastAsia="Times New Roman" w:hAnsi="Times New Roman"/>
          <w:color w:val="000000"/>
          <w:lang w:bidi="hi-IN"/>
        </w:rPr>
        <w:t xml:space="preserve"> w celu komercyjnego użytkowania składnik</w:t>
      </w:r>
      <w:r w:rsidR="00911A1B" w:rsidRPr="00A067FD">
        <w:rPr>
          <w:rFonts w:ascii="Times New Roman" w:eastAsia="Times New Roman" w:hAnsi="Times New Roman"/>
          <w:color w:val="000000"/>
          <w:lang w:bidi="hi-IN"/>
        </w:rPr>
        <w:t>i swojego</w:t>
      </w:r>
      <w:r w:rsidR="001616FD" w:rsidRPr="00A067FD">
        <w:rPr>
          <w:rFonts w:ascii="Times New Roman" w:eastAsia="Times New Roman" w:hAnsi="Times New Roman"/>
          <w:color w:val="000000"/>
          <w:lang w:bidi="hi-IN"/>
        </w:rPr>
        <w:t xml:space="preserve"> mienia w postaci powyższej</w:t>
      </w:r>
      <w:r w:rsidRPr="00A067FD">
        <w:rPr>
          <w:rFonts w:ascii="Times New Roman" w:eastAsia="Times New Roman" w:hAnsi="Times New Roman"/>
          <w:color w:val="000000"/>
          <w:lang w:bidi="hi-IN"/>
        </w:rPr>
        <w:t xml:space="preserve"> stacji (ładowani</w:t>
      </w:r>
      <w:r w:rsidR="00911A1B" w:rsidRPr="00A067FD">
        <w:rPr>
          <w:rFonts w:ascii="Times New Roman" w:eastAsia="Times New Roman" w:hAnsi="Times New Roman"/>
          <w:color w:val="000000"/>
          <w:lang w:bidi="hi-IN"/>
        </w:rPr>
        <w:t>a</w:t>
      </w:r>
      <w:r w:rsidRPr="00A067FD">
        <w:rPr>
          <w:rFonts w:ascii="Times New Roman" w:eastAsia="Times New Roman" w:hAnsi="Times New Roman"/>
          <w:color w:val="000000"/>
          <w:lang w:bidi="hi-IN"/>
        </w:rPr>
        <w:t xml:space="preserve"> </w:t>
      </w:r>
      <w:r w:rsidR="00911A1B" w:rsidRPr="00A067FD">
        <w:rPr>
          <w:rFonts w:ascii="Times New Roman" w:eastAsia="Times New Roman" w:hAnsi="Times New Roman"/>
          <w:color w:val="000000"/>
          <w:lang w:bidi="hi-IN"/>
        </w:rPr>
        <w:t xml:space="preserve">przez klientów Dzierżawcy </w:t>
      </w:r>
      <w:r w:rsidRPr="00A067FD">
        <w:rPr>
          <w:rFonts w:ascii="Times New Roman" w:eastAsia="Times New Roman" w:hAnsi="Times New Roman"/>
          <w:color w:val="000000"/>
          <w:lang w:bidi="hi-IN"/>
        </w:rPr>
        <w:t>pojazdów elektrycznych i naliczania /pobierania z tego tytułu stosownych opłat</w:t>
      </w:r>
      <w:r w:rsidR="00911A1B" w:rsidRPr="00A067FD">
        <w:rPr>
          <w:rFonts w:ascii="Times New Roman" w:eastAsia="Times New Roman" w:hAnsi="Times New Roman"/>
          <w:color w:val="000000"/>
          <w:lang w:bidi="hi-IN"/>
        </w:rPr>
        <w:t xml:space="preserve"> przez Dzierżawcę</w:t>
      </w:r>
      <w:r w:rsidRPr="00A067FD">
        <w:rPr>
          <w:rFonts w:ascii="Times New Roman" w:eastAsia="Times New Roman" w:hAnsi="Times New Roman"/>
          <w:color w:val="000000"/>
          <w:lang w:bidi="hi-IN"/>
        </w:rPr>
        <w:t>)</w:t>
      </w:r>
      <w:r w:rsidR="0071102F" w:rsidRPr="00A067FD">
        <w:rPr>
          <w:rFonts w:ascii="Times New Roman" w:eastAsia="Times New Roman" w:hAnsi="Times New Roman"/>
          <w:color w:val="000000"/>
          <w:lang w:bidi="hi-IN"/>
        </w:rPr>
        <w:t>,</w:t>
      </w:r>
    </w:p>
    <w:p w14:paraId="07839AEB" w14:textId="2E899E76" w:rsidR="004F6A96" w:rsidRPr="00F81AF8" w:rsidRDefault="0071102F" w:rsidP="004F6A96">
      <w:pPr>
        <w:pStyle w:val="Akapitzlist"/>
        <w:numPr>
          <w:ilvl w:val="0"/>
          <w:numId w:val="6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 w:rsidRPr="00A067FD">
        <w:rPr>
          <w:rFonts w:ascii="Times New Roman" w:eastAsia="Times New Roman" w:hAnsi="Times New Roman"/>
          <w:color w:val="000000"/>
          <w:lang w:bidi="hi-IN"/>
        </w:rPr>
        <w:t>zezwala Dzierżawcy do lokalizacji swojej tablicy informacyjnej obok stacji, dotyczącej sposobu jej użytkowania /zasad bezpieczeństwa. Forma i szczegółowe</w:t>
      </w:r>
      <w:r>
        <w:rPr>
          <w:rFonts w:ascii="Times New Roman" w:eastAsia="Times New Roman" w:hAnsi="Times New Roman"/>
          <w:color w:val="000000"/>
          <w:lang w:bidi="hi-IN"/>
        </w:rPr>
        <w:t xml:space="preserve"> miejsce posadowienia będą wymagać pisemnego uzgodnienia z Wydzierżawiającym.</w:t>
      </w:r>
    </w:p>
    <w:p w14:paraId="351BFF9B" w14:textId="55D18354" w:rsidR="00911A1B" w:rsidRDefault="00911A1B" w:rsidP="004F6A96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 xml:space="preserve">Na mocy niniejszej umowy </w:t>
      </w:r>
      <w:r w:rsidRPr="00E51AF7">
        <w:rPr>
          <w:rFonts w:ascii="Times New Roman" w:eastAsia="Times New Roman" w:hAnsi="Times New Roman"/>
          <w:b/>
          <w:bCs/>
          <w:color w:val="000000"/>
          <w:lang w:bidi="hi-IN"/>
        </w:rPr>
        <w:t>Dzierżawca zobowiązuje się do</w:t>
      </w:r>
      <w:r>
        <w:rPr>
          <w:rFonts w:ascii="Times New Roman" w:eastAsia="Times New Roman" w:hAnsi="Times New Roman"/>
          <w:color w:val="000000"/>
          <w:lang w:bidi="hi-IN"/>
        </w:rPr>
        <w:t>:</w:t>
      </w:r>
    </w:p>
    <w:p w14:paraId="25A99960" w14:textId="0F0C2EDA" w:rsidR="00547B90" w:rsidRDefault="00547B90" w:rsidP="004F6A96">
      <w:pPr>
        <w:pStyle w:val="Akapitzlist"/>
        <w:numPr>
          <w:ilvl w:val="0"/>
          <w:numId w:val="11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bieżące</w:t>
      </w:r>
      <w:r w:rsidR="00911A1B">
        <w:rPr>
          <w:rFonts w:ascii="Times New Roman" w:eastAsia="Times New Roman" w:hAnsi="Times New Roman"/>
          <w:color w:val="000000"/>
          <w:lang w:bidi="hi-IN"/>
        </w:rPr>
        <w:t>go</w:t>
      </w:r>
      <w:r>
        <w:rPr>
          <w:rFonts w:ascii="Times New Roman" w:eastAsia="Times New Roman" w:hAnsi="Times New Roman"/>
          <w:color w:val="000000"/>
          <w:lang w:bidi="hi-IN"/>
        </w:rPr>
        <w:t xml:space="preserve"> utrzymywani</w:t>
      </w:r>
      <w:r w:rsidR="00911A1B">
        <w:rPr>
          <w:rFonts w:ascii="Times New Roman" w:eastAsia="Times New Roman" w:hAnsi="Times New Roman"/>
          <w:color w:val="000000"/>
          <w:lang w:bidi="hi-IN"/>
        </w:rPr>
        <w:t>a</w:t>
      </w:r>
      <w:r>
        <w:rPr>
          <w:rFonts w:ascii="Times New Roman" w:eastAsia="Times New Roman" w:hAnsi="Times New Roman"/>
          <w:color w:val="000000"/>
          <w:lang w:bidi="hi-IN"/>
        </w:rPr>
        <w:t xml:space="preserve"> </w:t>
      </w:r>
      <w:r w:rsidR="0015780D">
        <w:rPr>
          <w:rFonts w:ascii="Times New Roman" w:eastAsia="Times New Roman" w:hAnsi="Times New Roman"/>
          <w:color w:val="000000"/>
          <w:lang w:bidi="hi-IN"/>
        </w:rPr>
        <w:t xml:space="preserve">pojedynczej </w:t>
      </w:r>
      <w:r>
        <w:rPr>
          <w:rFonts w:ascii="Times New Roman" w:eastAsia="Times New Roman" w:hAnsi="Times New Roman"/>
          <w:color w:val="000000"/>
          <w:lang w:bidi="hi-IN"/>
        </w:rPr>
        <w:t>stacji na swój koszt i swoim staraniem w</w:t>
      </w:r>
      <w:r w:rsidR="004F6A96">
        <w:rPr>
          <w:rFonts w:ascii="Times New Roman" w:eastAsia="Times New Roman" w:hAnsi="Times New Roman"/>
          <w:color w:val="000000"/>
          <w:lang w:bidi="hi-IN"/>
        </w:rPr>
        <w:t> </w:t>
      </w:r>
      <w:r>
        <w:rPr>
          <w:rFonts w:ascii="Times New Roman" w:eastAsia="Times New Roman" w:hAnsi="Times New Roman"/>
          <w:color w:val="000000"/>
          <w:lang w:bidi="hi-IN"/>
        </w:rPr>
        <w:t>niepogorszonym stanie technicznym, zapewniającym bezpieczeństwo i prawidłowość użytkowania,</w:t>
      </w:r>
    </w:p>
    <w:p w14:paraId="766DC546" w14:textId="1F7D418A" w:rsidR="00547B90" w:rsidRDefault="00547B90" w:rsidP="004F6A96">
      <w:pPr>
        <w:pStyle w:val="Akapitzlist"/>
        <w:numPr>
          <w:ilvl w:val="0"/>
          <w:numId w:val="11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przeprowadzani</w:t>
      </w:r>
      <w:r w:rsidR="00911A1B">
        <w:rPr>
          <w:rFonts w:ascii="Times New Roman" w:eastAsia="Times New Roman" w:hAnsi="Times New Roman"/>
          <w:color w:val="000000"/>
          <w:lang w:bidi="hi-IN"/>
        </w:rPr>
        <w:t>a</w:t>
      </w:r>
      <w:r>
        <w:rPr>
          <w:rFonts w:ascii="Times New Roman" w:eastAsia="Times New Roman" w:hAnsi="Times New Roman"/>
          <w:color w:val="000000"/>
          <w:lang w:bidi="hi-IN"/>
        </w:rPr>
        <w:t xml:space="preserve"> na </w:t>
      </w:r>
      <w:r w:rsidR="00E51AF7">
        <w:rPr>
          <w:rFonts w:ascii="Times New Roman" w:eastAsia="Times New Roman" w:hAnsi="Times New Roman"/>
          <w:color w:val="000000"/>
          <w:lang w:bidi="hi-IN"/>
        </w:rPr>
        <w:t xml:space="preserve">swój </w:t>
      </w:r>
      <w:r>
        <w:rPr>
          <w:rFonts w:ascii="Times New Roman" w:eastAsia="Times New Roman" w:hAnsi="Times New Roman"/>
          <w:color w:val="000000"/>
          <w:lang w:bidi="hi-IN"/>
        </w:rPr>
        <w:t xml:space="preserve">koszt i </w:t>
      </w:r>
      <w:r w:rsidR="00E51AF7">
        <w:rPr>
          <w:rFonts w:ascii="Times New Roman" w:eastAsia="Times New Roman" w:hAnsi="Times New Roman"/>
          <w:color w:val="000000"/>
          <w:lang w:bidi="hi-IN"/>
        </w:rPr>
        <w:t xml:space="preserve">swoim </w:t>
      </w:r>
      <w:r>
        <w:rPr>
          <w:rFonts w:ascii="Times New Roman" w:eastAsia="Times New Roman" w:hAnsi="Times New Roman"/>
          <w:color w:val="000000"/>
          <w:lang w:bidi="hi-IN"/>
        </w:rPr>
        <w:t xml:space="preserve">staraniem </w:t>
      </w:r>
      <w:r w:rsidR="00E51AF7">
        <w:rPr>
          <w:rFonts w:ascii="Times New Roman" w:eastAsia="Times New Roman" w:hAnsi="Times New Roman"/>
          <w:color w:val="000000"/>
          <w:lang w:bidi="hi-IN"/>
        </w:rPr>
        <w:t>n</w:t>
      </w:r>
      <w:r>
        <w:rPr>
          <w:rFonts w:ascii="Times New Roman" w:eastAsia="Times New Roman" w:hAnsi="Times New Roman"/>
          <w:color w:val="000000"/>
          <w:lang w:bidi="hi-IN"/>
        </w:rPr>
        <w:t>iezbędnych badań (np. okresowych</w:t>
      </w:r>
      <w:r w:rsidR="00FD3019">
        <w:rPr>
          <w:rFonts w:ascii="Times New Roman" w:eastAsia="Times New Roman" w:hAnsi="Times New Roman"/>
          <w:color w:val="000000"/>
          <w:lang w:bidi="hi-IN"/>
        </w:rPr>
        <w:t xml:space="preserve">  UDT</w:t>
      </w:r>
      <w:r>
        <w:rPr>
          <w:rFonts w:ascii="Times New Roman" w:eastAsia="Times New Roman" w:hAnsi="Times New Roman"/>
          <w:color w:val="000000"/>
          <w:lang w:bidi="hi-IN"/>
        </w:rPr>
        <w:t>)</w:t>
      </w:r>
      <w:r w:rsidR="004F6A96">
        <w:rPr>
          <w:rFonts w:ascii="Times New Roman" w:eastAsia="Times New Roman" w:hAnsi="Times New Roman"/>
          <w:color w:val="000000"/>
          <w:lang w:bidi="hi-IN"/>
        </w:rPr>
        <w:t xml:space="preserve">, </w:t>
      </w:r>
      <w:r>
        <w:rPr>
          <w:rFonts w:ascii="Times New Roman" w:eastAsia="Times New Roman" w:hAnsi="Times New Roman"/>
          <w:color w:val="000000"/>
          <w:lang w:bidi="hi-IN"/>
        </w:rPr>
        <w:t>kontroli i napraw,</w:t>
      </w:r>
    </w:p>
    <w:p w14:paraId="6C36009E" w14:textId="226F655A" w:rsidR="00547B90" w:rsidRDefault="00547B90" w:rsidP="004F6A96">
      <w:pPr>
        <w:pStyle w:val="Akapitzlist"/>
        <w:numPr>
          <w:ilvl w:val="0"/>
          <w:numId w:val="11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prowadzeni</w:t>
      </w:r>
      <w:r w:rsidR="00E51AF7">
        <w:rPr>
          <w:rFonts w:ascii="Times New Roman" w:eastAsia="Times New Roman" w:hAnsi="Times New Roman"/>
          <w:color w:val="000000"/>
          <w:lang w:bidi="hi-IN"/>
        </w:rPr>
        <w:t>a</w:t>
      </w:r>
      <w:r>
        <w:rPr>
          <w:rFonts w:ascii="Times New Roman" w:eastAsia="Times New Roman" w:hAnsi="Times New Roman"/>
          <w:color w:val="000000"/>
          <w:lang w:bidi="hi-IN"/>
        </w:rPr>
        <w:t xml:space="preserve"> niezbędnej, bieżącej dokumentacji stacji i przekazywanie jej uwiarygodnionych kopii Wydzierżawiającemu,</w:t>
      </w:r>
    </w:p>
    <w:p w14:paraId="6EC2A6B4" w14:textId="7D64311D" w:rsidR="00547B90" w:rsidRDefault="00547B90" w:rsidP="004F6A96">
      <w:pPr>
        <w:pStyle w:val="Akapitzlist"/>
        <w:numPr>
          <w:ilvl w:val="0"/>
          <w:numId w:val="11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podejmowani</w:t>
      </w:r>
      <w:r w:rsidR="00E51AF7">
        <w:rPr>
          <w:rFonts w:ascii="Times New Roman" w:eastAsia="Times New Roman" w:hAnsi="Times New Roman"/>
          <w:color w:val="000000"/>
          <w:lang w:bidi="hi-IN"/>
        </w:rPr>
        <w:t>a</w:t>
      </w:r>
      <w:r>
        <w:rPr>
          <w:rFonts w:ascii="Times New Roman" w:eastAsia="Times New Roman" w:hAnsi="Times New Roman"/>
          <w:color w:val="000000"/>
          <w:lang w:bidi="hi-IN"/>
        </w:rPr>
        <w:t xml:space="preserve"> wszelkich wymaganych prawem działań faktycznych i prawnych oraz ponoszeni</w:t>
      </w:r>
      <w:r w:rsidR="00E51AF7">
        <w:rPr>
          <w:rFonts w:ascii="Times New Roman" w:eastAsia="Times New Roman" w:hAnsi="Times New Roman"/>
          <w:color w:val="000000"/>
          <w:lang w:bidi="hi-IN"/>
        </w:rPr>
        <w:t>a</w:t>
      </w:r>
      <w:r>
        <w:rPr>
          <w:rFonts w:ascii="Times New Roman" w:eastAsia="Times New Roman" w:hAnsi="Times New Roman"/>
          <w:color w:val="000000"/>
          <w:lang w:bidi="hi-IN"/>
        </w:rPr>
        <w:t xml:space="preserve"> pełnej, wyłącznej odpowiedzialności z tytułu komercyjnego wykorzystania stacji i dokonywania </w:t>
      </w:r>
      <w:r w:rsidR="00E51AF7">
        <w:rPr>
          <w:rFonts w:ascii="Times New Roman" w:eastAsia="Times New Roman" w:hAnsi="Times New Roman"/>
          <w:color w:val="000000"/>
          <w:lang w:bidi="hi-IN"/>
        </w:rPr>
        <w:t xml:space="preserve">z ich udziałem </w:t>
      </w:r>
      <w:r>
        <w:rPr>
          <w:rFonts w:ascii="Times New Roman" w:eastAsia="Times New Roman" w:hAnsi="Times New Roman"/>
          <w:color w:val="000000"/>
          <w:lang w:bidi="hi-IN"/>
        </w:rPr>
        <w:t xml:space="preserve">czynności opodatkowanych (prowadzenia działalności gospodarczej na swój rachunek Dzierżawcy na mieniu Wydzierżawiającego). Odpowiedzialność obejmuje w tym względzie </w:t>
      </w:r>
      <w:r w:rsidR="00E51AF7">
        <w:rPr>
          <w:rFonts w:ascii="Times New Roman" w:eastAsia="Times New Roman" w:hAnsi="Times New Roman"/>
          <w:color w:val="000000"/>
          <w:lang w:bidi="hi-IN"/>
        </w:rPr>
        <w:t xml:space="preserve">w szczególności </w:t>
      </w:r>
      <w:r>
        <w:rPr>
          <w:rFonts w:ascii="Times New Roman" w:eastAsia="Times New Roman" w:hAnsi="Times New Roman"/>
          <w:color w:val="000000"/>
          <w:lang w:bidi="hi-IN"/>
        </w:rPr>
        <w:t xml:space="preserve">wszelkie zdarzenia o charakterze </w:t>
      </w:r>
      <w:r w:rsidR="00E51AF7">
        <w:rPr>
          <w:rFonts w:ascii="Times New Roman" w:eastAsia="Times New Roman" w:hAnsi="Times New Roman"/>
          <w:color w:val="000000"/>
          <w:lang w:bidi="hi-IN"/>
        </w:rPr>
        <w:t xml:space="preserve">podatkowym i </w:t>
      </w:r>
      <w:r>
        <w:rPr>
          <w:rFonts w:ascii="Times New Roman" w:eastAsia="Times New Roman" w:hAnsi="Times New Roman"/>
          <w:color w:val="000000"/>
          <w:lang w:bidi="hi-IN"/>
        </w:rPr>
        <w:t xml:space="preserve">odszkodowawczym – w </w:t>
      </w:r>
      <w:r w:rsidR="00E51AF7">
        <w:rPr>
          <w:rFonts w:ascii="Times New Roman" w:eastAsia="Times New Roman" w:hAnsi="Times New Roman"/>
          <w:color w:val="000000"/>
          <w:lang w:bidi="hi-IN"/>
        </w:rPr>
        <w:t>tym</w:t>
      </w:r>
      <w:r>
        <w:rPr>
          <w:rFonts w:ascii="Times New Roman" w:eastAsia="Times New Roman" w:hAnsi="Times New Roman"/>
          <w:color w:val="000000"/>
          <w:lang w:bidi="hi-IN"/>
        </w:rPr>
        <w:t xml:space="preserve"> dotyczącym uszkodzenia mienia (np. pojazdu ładowanego) lub odpowiedzialności cywilnej (np. z tyt</w:t>
      </w:r>
      <w:r w:rsidR="0071102F">
        <w:rPr>
          <w:rFonts w:ascii="Times New Roman" w:eastAsia="Times New Roman" w:hAnsi="Times New Roman"/>
          <w:color w:val="000000"/>
          <w:lang w:bidi="hi-IN"/>
        </w:rPr>
        <w:t>ułu</w:t>
      </w:r>
      <w:r>
        <w:rPr>
          <w:rFonts w:ascii="Times New Roman" w:eastAsia="Times New Roman" w:hAnsi="Times New Roman"/>
          <w:color w:val="000000"/>
          <w:lang w:bidi="hi-IN"/>
        </w:rPr>
        <w:t xml:space="preserve"> szkód na zdrowiu</w:t>
      </w:r>
      <w:r w:rsidR="0071102F">
        <w:rPr>
          <w:rFonts w:ascii="Times New Roman" w:eastAsia="Times New Roman" w:hAnsi="Times New Roman"/>
          <w:color w:val="000000"/>
          <w:lang w:bidi="hi-IN"/>
        </w:rPr>
        <w:t xml:space="preserve"> lub życiu</w:t>
      </w:r>
      <w:r>
        <w:rPr>
          <w:rFonts w:ascii="Times New Roman" w:eastAsia="Times New Roman" w:hAnsi="Times New Roman"/>
          <w:color w:val="000000"/>
          <w:lang w:bidi="hi-IN"/>
        </w:rPr>
        <w:t>)</w:t>
      </w:r>
      <w:r w:rsidR="00E51AF7">
        <w:rPr>
          <w:rFonts w:ascii="Times New Roman" w:eastAsia="Times New Roman" w:hAnsi="Times New Roman"/>
          <w:color w:val="000000"/>
          <w:lang w:bidi="hi-IN"/>
        </w:rPr>
        <w:t xml:space="preserve"> itp.</w:t>
      </w:r>
      <w:r>
        <w:rPr>
          <w:rFonts w:ascii="Times New Roman" w:eastAsia="Times New Roman" w:hAnsi="Times New Roman"/>
          <w:color w:val="000000"/>
          <w:lang w:bidi="hi-IN"/>
        </w:rPr>
        <w:t>,</w:t>
      </w:r>
    </w:p>
    <w:p w14:paraId="3C824A97" w14:textId="7B94B57A" w:rsidR="00547B90" w:rsidRDefault="00547B90" w:rsidP="004F6A96">
      <w:pPr>
        <w:pStyle w:val="Akapitzlist"/>
        <w:numPr>
          <w:ilvl w:val="0"/>
          <w:numId w:val="11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dokonani</w:t>
      </w:r>
      <w:r w:rsidR="0071102F">
        <w:rPr>
          <w:rFonts w:ascii="Times New Roman" w:eastAsia="Times New Roman" w:hAnsi="Times New Roman"/>
          <w:color w:val="000000"/>
          <w:lang w:bidi="hi-IN"/>
        </w:rPr>
        <w:t>a</w:t>
      </w:r>
      <w:r>
        <w:rPr>
          <w:rFonts w:ascii="Times New Roman" w:eastAsia="Times New Roman" w:hAnsi="Times New Roman"/>
          <w:color w:val="000000"/>
          <w:lang w:bidi="hi-IN"/>
        </w:rPr>
        <w:t xml:space="preserve"> przez Dzierżawcę zmiany umowy na dystrybucję i dostawę energii na własną rzecz i własnym staraniem (warunek niezbędny dla celów rozpoczęcia </w:t>
      </w:r>
      <w:r w:rsidR="0071102F">
        <w:rPr>
          <w:rFonts w:ascii="Times New Roman" w:eastAsia="Times New Roman" w:hAnsi="Times New Roman"/>
          <w:color w:val="000000"/>
          <w:lang w:bidi="hi-IN"/>
        </w:rPr>
        <w:t xml:space="preserve">faktycznej </w:t>
      </w:r>
      <w:r>
        <w:rPr>
          <w:rFonts w:ascii="Times New Roman" w:eastAsia="Times New Roman" w:hAnsi="Times New Roman"/>
          <w:color w:val="000000"/>
          <w:lang w:bidi="hi-IN"/>
        </w:rPr>
        <w:t>dzierżawy),</w:t>
      </w:r>
    </w:p>
    <w:p w14:paraId="74F9A7FD" w14:textId="61DF6F5A" w:rsidR="006C305C" w:rsidRPr="00E47138" w:rsidRDefault="00A067FD" w:rsidP="004F6A96">
      <w:pPr>
        <w:pStyle w:val="Akapitzlist"/>
        <w:numPr>
          <w:ilvl w:val="0"/>
          <w:numId w:val="11"/>
        </w:numPr>
        <w:ind w:left="851"/>
        <w:jc w:val="both"/>
        <w:rPr>
          <w:rFonts w:ascii="Times New Roman" w:eastAsia="Times New Roman" w:hAnsi="Times New Roman"/>
          <w:color w:val="000000"/>
          <w:lang w:bidi="hi-IN"/>
        </w:rPr>
      </w:pPr>
      <w:r w:rsidRPr="00A067FD">
        <w:rPr>
          <w:rFonts w:ascii="Times New Roman" w:eastAsia="Times New Roman" w:hAnsi="Times New Roman"/>
          <w:color w:val="000000"/>
          <w:lang w:bidi="hi-IN"/>
        </w:rPr>
        <w:lastRenderedPageBreak/>
        <w:t>ponoszenia pełnej i wyłącznej odpowiedzialności cywilnej oraz odszkodowawczej za wszelkie zdarzenia i szkody powstałe w związku z komercyjną eksploatacją stacji w okresie obowiązywania umowy.</w:t>
      </w:r>
    </w:p>
    <w:p w14:paraId="3B73D6A6" w14:textId="77777777" w:rsidR="0071102F" w:rsidRPr="00E47138" w:rsidRDefault="0071102F" w:rsidP="0071102F">
      <w:pPr>
        <w:jc w:val="center"/>
        <w:rPr>
          <w:sz w:val="22"/>
          <w:szCs w:val="22"/>
        </w:rPr>
      </w:pPr>
      <w:r w:rsidRPr="00E47138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2.</w:t>
      </w:r>
      <w:r w:rsidRPr="00E4713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F807C24" w14:textId="77777777" w:rsidR="00E47138" w:rsidRPr="00E47138" w:rsidRDefault="00E47138" w:rsidP="00E47138">
      <w:pPr>
        <w:pStyle w:val="NormalnyWeb"/>
        <w:numPr>
          <w:ilvl w:val="0"/>
          <w:numId w:val="12"/>
        </w:numPr>
        <w:spacing w:before="0" w:beforeAutospacing="0"/>
        <w:ind w:left="426"/>
        <w:jc w:val="both"/>
        <w:rPr>
          <w:sz w:val="22"/>
          <w:szCs w:val="22"/>
        </w:rPr>
      </w:pPr>
      <w:r w:rsidRPr="00E47138">
        <w:rPr>
          <w:sz w:val="22"/>
          <w:szCs w:val="22"/>
        </w:rPr>
        <w:t xml:space="preserve">Umowa zostaje zawarta na czas oznaczony i obowiązuje od dnia jej podpisania do dnia </w:t>
      </w:r>
      <w:r w:rsidRPr="00E47138">
        <w:rPr>
          <w:b/>
          <w:bCs/>
          <w:sz w:val="22"/>
          <w:szCs w:val="22"/>
        </w:rPr>
        <w:t>31.12.2028 roku</w:t>
      </w:r>
      <w:r w:rsidRPr="00E47138">
        <w:rPr>
          <w:sz w:val="22"/>
          <w:szCs w:val="22"/>
        </w:rPr>
        <w:t>.</w:t>
      </w:r>
    </w:p>
    <w:p w14:paraId="074B00FC" w14:textId="17DE1BF4" w:rsidR="00E47138" w:rsidRPr="00E47138" w:rsidRDefault="00E47138" w:rsidP="00E47138">
      <w:pPr>
        <w:pStyle w:val="NormalnyWeb"/>
        <w:numPr>
          <w:ilvl w:val="0"/>
          <w:numId w:val="12"/>
        </w:numPr>
        <w:spacing w:before="0" w:beforeAutospacing="0"/>
        <w:ind w:left="426"/>
        <w:jc w:val="both"/>
        <w:rPr>
          <w:sz w:val="22"/>
          <w:szCs w:val="22"/>
        </w:rPr>
      </w:pPr>
      <w:r w:rsidRPr="00E47138">
        <w:rPr>
          <w:rFonts w:eastAsiaTheme="minorEastAsia"/>
          <w:sz w:val="22"/>
          <w:szCs w:val="22"/>
        </w:rPr>
        <w:t>Strony zgodnie ustalają, iż termin rozpoczęcia faktycznego użytkowania przedmiotu dzierżawy, skutkujący nabyciem przez Dzierżawcę uprawnienia do jego komercyjnej eksploatacji oraz powstaniem zobowiązania do zapłaty</w:t>
      </w:r>
      <w:r>
        <w:rPr>
          <w:rFonts w:eastAsiaTheme="minorEastAsia"/>
          <w:sz w:val="22"/>
          <w:szCs w:val="22"/>
        </w:rPr>
        <w:t xml:space="preserve"> opł</w:t>
      </w:r>
      <w:r w:rsidR="00A076E5">
        <w:rPr>
          <w:rFonts w:eastAsiaTheme="minorEastAsia"/>
          <w:sz w:val="22"/>
          <w:szCs w:val="22"/>
        </w:rPr>
        <w:t>a</w:t>
      </w:r>
      <w:r>
        <w:rPr>
          <w:rFonts w:eastAsiaTheme="minorEastAsia"/>
          <w:sz w:val="22"/>
          <w:szCs w:val="22"/>
        </w:rPr>
        <w:t>ty dzierżawnej (czynszu)</w:t>
      </w:r>
      <w:r w:rsidRPr="00E47138">
        <w:rPr>
          <w:rFonts w:eastAsiaTheme="minorEastAsia"/>
          <w:sz w:val="22"/>
          <w:szCs w:val="22"/>
        </w:rPr>
        <w:t>, nastąpi z dniem skutecznego przeniesienia na Dzierżawcę praw i obowiązków wynikających z umów o sprzedaż i dystrybucję energii elektrycznej</w:t>
      </w:r>
      <w:r w:rsidRPr="00E47138">
        <w:rPr>
          <w:sz w:val="22"/>
          <w:szCs w:val="22"/>
        </w:rPr>
        <w:t>.</w:t>
      </w:r>
    </w:p>
    <w:p w14:paraId="46744792" w14:textId="77777777" w:rsidR="00E47138" w:rsidRPr="00E47138" w:rsidRDefault="00E47138" w:rsidP="00E47138">
      <w:pPr>
        <w:pStyle w:val="NormalnyWeb"/>
        <w:numPr>
          <w:ilvl w:val="0"/>
          <w:numId w:val="12"/>
        </w:numPr>
        <w:spacing w:before="0" w:beforeAutospacing="0"/>
        <w:ind w:left="426"/>
        <w:jc w:val="both"/>
        <w:rPr>
          <w:sz w:val="22"/>
          <w:szCs w:val="22"/>
        </w:rPr>
      </w:pPr>
      <w:r w:rsidRPr="00E47138">
        <w:rPr>
          <w:sz w:val="22"/>
          <w:szCs w:val="22"/>
        </w:rPr>
        <w:t>W okresie od dnia protokolarnego przekazania stacji Dzierżawcy do dnia skutecznego zawarcia przez Dzierżawcę umowy na sprzedaż i dystrybucję energii elektrycznej (przepisania liczników w PGE), Dzierżawca ma bezwzględny zakaz udostępniania stacji do ładowania pojazdów osobom trzecim. W przypadku naruszenia tego zakazu, Dzierżawca zobowiązany jest do pokrycia pełnych kosztów zużytej energii elektrycznej oraz opłat dystrybucyjnych na podstawie refaktury wystawionej przez Wydzierżawiającego, powiększonych o karę umowną w wysokości 500,00 zł za każdy stwierdzony przypadek naruszenia zakazu.</w:t>
      </w:r>
    </w:p>
    <w:p w14:paraId="2B8BE41C" w14:textId="5D31B617" w:rsidR="00E6206F" w:rsidRPr="00E47138" w:rsidRDefault="00E47138" w:rsidP="00E47138">
      <w:pPr>
        <w:pStyle w:val="NormalnyWeb"/>
        <w:numPr>
          <w:ilvl w:val="0"/>
          <w:numId w:val="12"/>
        </w:numPr>
        <w:spacing w:before="0" w:beforeAutospacing="0"/>
        <w:ind w:left="426"/>
        <w:jc w:val="both"/>
        <w:rPr>
          <w:sz w:val="22"/>
          <w:szCs w:val="22"/>
        </w:rPr>
      </w:pPr>
      <w:r w:rsidRPr="00E47138">
        <w:rPr>
          <w:rStyle w:val="citation-237"/>
          <w:sz w:val="22"/>
          <w:szCs w:val="22"/>
        </w:rPr>
        <w:t>W przypadku niezawierania nowej umowy, która dotyczyłaby kontynuacji dzierżawy w nowym okresie – Wydzierżawiający uprawniony jest do złożenia stosownego wniosku o zmianę stron umowy na dostawę prądu i jego dystrybucję</w:t>
      </w:r>
      <w:r w:rsidRPr="00E47138">
        <w:rPr>
          <w:sz w:val="22"/>
          <w:szCs w:val="22"/>
        </w:rPr>
        <w:t>.</w:t>
      </w:r>
    </w:p>
    <w:p w14:paraId="4A477361" w14:textId="6558CB85" w:rsidR="00FA0B3D" w:rsidRDefault="00FA0B3D" w:rsidP="00FA0B3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3.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5CFB158" w14:textId="4B78D8CC" w:rsidR="00FA0B3D" w:rsidRPr="00FA0B3D" w:rsidRDefault="00FA0B3D" w:rsidP="004F6A96">
      <w:pPr>
        <w:pStyle w:val="Akapitzlist"/>
        <w:numPr>
          <w:ilvl w:val="0"/>
          <w:numId w:val="13"/>
        </w:numPr>
        <w:ind w:left="426"/>
        <w:jc w:val="both"/>
        <w:rPr>
          <w:rFonts w:ascii="Times New Roman" w:eastAsia="Times New Roman" w:hAnsi="Times New Roman"/>
          <w:color w:val="000000"/>
          <w:lang w:bidi="hi-IN"/>
        </w:rPr>
      </w:pPr>
      <w:bookmarkStart w:id="0" w:name="_Hlk123626665"/>
      <w:r w:rsidRPr="00FA0B3D">
        <w:rPr>
          <w:rFonts w:ascii="Times New Roman" w:eastAsia="Times New Roman" w:hAnsi="Times New Roman"/>
          <w:color w:val="000000"/>
          <w:lang w:bidi="hi-IN"/>
        </w:rPr>
        <w:t>O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>bowiązki</w:t>
      </w:r>
      <w:r w:rsidRPr="00FA0B3D">
        <w:rPr>
          <w:rFonts w:ascii="Times New Roman" w:eastAsia="Times New Roman" w:hAnsi="Times New Roman"/>
          <w:color w:val="000000"/>
          <w:lang w:bidi="hi-IN"/>
        </w:rPr>
        <w:t>em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 xml:space="preserve"> Dzierżawcy na dzień zakończenia okresu dzierżawy</w:t>
      </w:r>
      <w:r w:rsidRPr="00FA0B3D">
        <w:rPr>
          <w:rFonts w:ascii="Times New Roman" w:eastAsia="Times New Roman" w:hAnsi="Times New Roman"/>
          <w:color w:val="000000"/>
          <w:lang w:bidi="hi-IN"/>
        </w:rPr>
        <w:t xml:space="preserve"> jest 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>podpisanie protokołu zdawczego i demontaż ewentualnych</w:t>
      </w:r>
      <w:r w:rsidR="00383B91">
        <w:rPr>
          <w:rFonts w:ascii="Times New Roman" w:eastAsia="Times New Roman" w:hAnsi="Times New Roman"/>
          <w:color w:val="000000"/>
          <w:lang w:bidi="hi-IN"/>
        </w:rPr>
        <w:t xml:space="preserve">, własnych 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>elementów stacji (np. karty SIM</w:t>
      </w:r>
      <w:r w:rsidR="00383B91">
        <w:rPr>
          <w:rFonts w:ascii="Times New Roman" w:eastAsia="Times New Roman" w:hAnsi="Times New Roman"/>
          <w:color w:val="000000"/>
          <w:lang w:bidi="hi-IN"/>
        </w:rPr>
        <w:t>, tablic informacyjnych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>)</w:t>
      </w:r>
      <w:r w:rsidR="00383B91">
        <w:rPr>
          <w:rFonts w:ascii="Times New Roman" w:eastAsia="Times New Roman" w:hAnsi="Times New Roman"/>
          <w:color w:val="000000"/>
          <w:lang w:bidi="hi-IN"/>
        </w:rPr>
        <w:t>, a należących do Dzierżawcy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 xml:space="preserve">. </w:t>
      </w:r>
    </w:p>
    <w:bookmarkEnd w:id="0"/>
    <w:p w14:paraId="564A7BBA" w14:textId="77777777" w:rsidR="00367783" w:rsidRDefault="00367783" w:rsidP="004F6A96">
      <w:pPr>
        <w:pStyle w:val="Akapitzlist"/>
        <w:numPr>
          <w:ilvl w:val="0"/>
          <w:numId w:val="13"/>
        </w:numPr>
        <w:ind w:left="426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Wydzierżawiający zastrzega możliwość jednostronnego sporządzenia protokołu i demontażu elementów komunikacji w przypadku uchylenia się od tej czynności przez Dzierżawcę przez okres dłuższy niż 7 dni od zakończenia (rozwiązania) dzierżawy.</w:t>
      </w:r>
    </w:p>
    <w:p w14:paraId="2C5EF28A" w14:textId="6C5A09A3" w:rsidR="00FF06C6" w:rsidRPr="00FA0B3D" w:rsidRDefault="00FA0B3D" w:rsidP="004F6A96">
      <w:pPr>
        <w:pStyle w:val="Akapitzlist"/>
        <w:numPr>
          <w:ilvl w:val="0"/>
          <w:numId w:val="13"/>
        </w:numPr>
        <w:ind w:left="426"/>
        <w:jc w:val="both"/>
        <w:rPr>
          <w:rFonts w:ascii="Times New Roman" w:eastAsia="Times New Roman" w:hAnsi="Times New Roman"/>
          <w:color w:val="000000"/>
          <w:lang w:bidi="hi-IN"/>
        </w:rPr>
      </w:pPr>
      <w:r>
        <w:rPr>
          <w:rFonts w:ascii="Times New Roman" w:eastAsia="Times New Roman" w:hAnsi="Times New Roman"/>
          <w:color w:val="000000"/>
          <w:lang w:bidi="hi-IN"/>
        </w:rPr>
        <w:t>Z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 xml:space="preserve">wrot Wydzierżawiającemu przedmiotu dzierżawy </w:t>
      </w:r>
      <w:r>
        <w:rPr>
          <w:rFonts w:ascii="Times New Roman" w:eastAsia="Times New Roman" w:hAnsi="Times New Roman"/>
          <w:color w:val="000000"/>
          <w:lang w:bidi="hi-IN"/>
        </w:rPr>
        <w:t xml:space="preserve">winien nastąpić 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>w stanie niepogorszonym, z</w:t>
      </w:r>
      <w:r w:rsidR="004F6A96">
        <w:rPr>
          <w:rFonts w:ascii="Times New Roman" w:eastAsia="Times New Roman" w:hAnsi="Times New Roman"/>
          <w:color w:val="000000"/>
          <w:lang w:bidi="hi-IN"/>
        </w:rPr>
        <w:t> </w:t>
      </w:r>
      <w:r w:rsidR="00547B90" w:rsidRPr="00FA0B3D">
        <w:rPr>
          <w:rFonts w:ascii="Times New Roman" w:eastAsia="Times New Roman" w:hAnsi="Times New Roman"/>
          <w:color w:val="000000"/>
          <w:lang w:bidi="hi-IN"/>
        </w:rPr>
        <w:t>uwzględnieniem normalnego zużycia.</w:t>
      </w:r>
      <w:r w:rsidR="00547B90" w:rsidRPr="00FA0B3D">
        <w:rPr>
          <w:rFonts w:eastAsia="Times New Roman"/>
          <w:bCs/>
          <w:color w:val="000000"/>
        </w:rPr>
        <w:t xml:space="preserve">             </w:t>
      </w:r>
    </w:p>
    <w:p w14:paraId="085D3E5A" w14:textId="460839BC" w:rsidR="00FF06C6" w:rsidRPr="00090802" w:rsidRDefault="00970BE8">
      <w:pPr>
        <w:jc w:val="center"/>
        <w:rPr>
          <w:rFonts w:ascii="Times New Roman" w:hAnsi="Times New Roman" w:cs="Times New Roman"/>
        </w:rPr>
      </w:pPr>
      <w:r w:rsidRPr="0009080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§ </w:t>
      </w:r>
      <w:r w:rsidR="00FA0B3D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Pr="00090802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Pr="0009080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FE375A3" w14:textId="4061C972" w:rsidR="00090802" w:rsidRPr="004F6A96" w:rsidRDefault="00970BE8" w:rsidP="004F6A96">
      <w:pPr>
        <w:pStyle w:val="Akapitzlist"/>
        <w:numPr>
          <w:ilvl w:val="1"/>
          <w:numId w:val="15"/>
        </w:numPr>
        <w:ind w:left="426"/>
        <w:jc w:val="both"/>
        <w:rPr>
          <w:rFonts w:ascii="Times New Roman" w:hAnsi="Times New Roman"/>
          <w:color w:val="000000"/>
        </w:rPr>
      </w:pPr>
      <w:r w:rsidRPr="004F6A96">
        <w:rPr>
          <w:rFonts w:ascii="Times New Roman" w:hAnsi="Times New Roman"/>
          <w:color w:val="000000"/>
        </w:rPr>
        <w:t xml:space="preserve">Ustala się </w:t>
      </w:r>
      <w:r w:rsidR="00FA0B3D" w:rsidRPr="004F6A96">
        <w:rPr>
          <w:rFonts w:ascii="Times New Roman" w:hAnsi="Times New Roman"/>
          <w:color w:val="000000"/>
        </w:rPr>
        <w:t xml:space="preserve">miesięczną opłatę dzierżawną </w:t>
      </w:r>
      <w:r w:rsidR="00D73485" w:rsidRPr="004F6A96">
        <w:rPr>
          <w:rFonts w:ascii="Times New Roman" w:hAnsi="Times New Roman"/>
          <w:color w:val="000000"/>
        </w:rPr>
        <w:t xml:space="preserve">(czynsz) </w:t>
      </w:r>
      <w:r w:rsidR="00FA0B3D" w:rsidRPr="004F6A96">
        <w:rPr>
          <w:rFonts w:ascii="Times New Roman" w:hAnsi="Times New Roman"/>
          <w:color w:val="000000"/>
        </w:rPr>
        <w:t>w wysokości netto</w:t>
      </w:r>
      <w:r w:rsidR="004F6A96" w:rsidRPr="004F6A96">
        <w:rPr>
          <w:rFonts w:ascii="Times New Roman" w:hAnsi="Times New Roman"/>
          <w:color w:val="000000"/>
        </w:rPr>
        <w:t>:</w:t>
      </w:r>
      <w:r w:rsidR="00FA0B3D" w:rsidRPr="004F6A96">
        <w:rPr>
          <w:rFonts w:ascii="Times New Roman" w:hAnsi="Times New Roman"/>
          <w:color w:val="000000"/>
        </w:rPr>
        <w:t xml:space="preserve"> </w:t>
      </w:r>
      <w:r w:rsidR="004F6A96" w:rsidRPr="004F6A96">
        <w:rPr>
          <w:rFonts w:ascii="Times New Roman" w:hAnsi="Times New Roman"/>
          <w:color w:val="000000"/>
        </w:rPr>
        <w:t xml:space="preserve">……………. </w:t>
      </w:r>
      <w:r w:rsidR="00FA0B3D" w:rsidRPr="004F6A96">
        <w:rPr>
          <w:rFonts w:ascii="Times New Roman" w:hAnsi="Times New Roman"/>
          <w:color w:val="000000"/>
        </w:rPr>
        <w:t>+ VAT 23%, brutto</w:t>
      </w:r>
      <w:r w:rsidR="004F6A96" w:rsidRPr="004F6A96">
        <w:rPr>
          <w:rFonts w:ascii="Times New Roman" w:hAnsi="Times New Roman"/>
          <w:color w:val="000000"/>
        </w:rPr>
        <w:t>:</w:t>
      </w:r>
      <w:r w:rsidR="00FA0B3D" w:rsidRPr="004F6A96">
        <w:rPr>
          <w:rFonts w:ascii="Times New Roman" w:hAnsi="Times New Roman"/>
          <w:color w:val="000000"/>
        </w:rPr>
        <w:t xml:space="preserve"> </w:t>
      </w:r>
      <w:r w:rsidR="004F6A96" w:rsidRPr="004F6A96">
        <w:rPr>
          <w:rFonts w:ascii="Times New Roman" w:hAnsi="Times New Roman"/>
          <w:color w:val="000000"/>
        </w:rPr>
        <w:t>……………………………</w:t>
      </w:r>
      <w:r w:rsidR="00FA0B3D" w:rsidRPr="004F6A96">
        <w:rPr>
          <w:rFonts w:ascii="Times New Roman" w:hAnsi="Times New Roman"/>
          <w:color w:val="000000"/>
        </w:rPr>
        <w:t xml:space="preserve"> (słownie:</w:t>
      </w:r>
      <w:r w:rsidR="009F242B" w:rsidRPr="004F6A96">
        <w:rPr>
          <w:rFonts w:ascii="Times New Roman" w:hAnsi="Times New Roman"/>
          <w:color w:val="000000"/>
        </w:rPr>
        <w:t xml:space="preserve"> </w:t>
      </w:r>
      <w:r w:rsidR="004F6A96" w:rsidRPr="004F6A96">
        <w:rPr>
          <w:rFonts w:ascii="Times New Roman" w:hAnsi="Times New Roman"/>
          <w:color w:val="000000"/>
        </w:rPr>
        <w:t>……………………………………………………..</w:t>
      </w:r>
      <w:r w:rsidR="00FA0B3D" w:rsidRPr="004F6A96">
        <w:rPr>
          <w:rFonts w:ascii="Times New Roman" w:hAnsi="Times New Roman"/>
          <w:color w:val="000000"/>
        </w:rPr>
        <w:t>)</w:t>
      </w:r>
      <w:r w:rsidR="004F6A96">
        <w:rPr>
          <w:rFonts w:ascii="Times New Roman" w:hAnsi="Times New Roman"/>
          <w:color w:val="000000"/>
        </w:rPr>
        <w:t>.</w:t>
      </w:r>
    </w:p>
    <w:p w14:paraId="65865175" w14:textId="31705B17" w:rsidR="003F6401" w:rsidRPr="00B96418" w:rsidRDefault="00B96418" w:rsidP="004F6A96">
      <w:pPr>
        <w:pStyle w:val="Akapitzlist"/>
        <w:numPr>
          <w:ilvl w:val="1"/>
          <w:numId w:val="15"/>
        </w:numPr>
        <w:tabs>
          <w:tab w:val="left" w:pos="9072"/>
        </w:tabs>
        <w:ind w:left="426" w:right="57"/>
        <w:jc w:val="both"/>
        <w:rPr>
          <w:rFonts w:ascii="Times New Roman" w:hAnsi="Times New Roman"/>
          <w:color w:val="000000"/>
        </w:rPr>
      </w:pPr>
      <w:r w:rsidRPr="00B96418">
        <w:rPr>
          <w:rFonts w:ascii="Times New Roman" w:hAnsi="Times New Roman"/>
          <w:color w:val="000000"/>
        </w:rPr>
        <w:t>Dzierżawca będzie regulować opłaty dzierżawne z dołu, za dany miesiąc kalendarzowy, w terminie 14 dni od otrzymania faktury.</w:t>
      </w:r>
    </w:p>
    <w:p w14:paraId="2638391A" w14:textId="2A5D0A52" w:rsidR="00FF06C6" w:rsidRPr="004F6A96" w:rsidRDefault="003F6401" w:rsidP="004F6A96">
      <w:pPr>
        <w:pStyle w:val="Akapitzlist"/>
        <w:numPr>
          <w:ilvl w:val="1"/>
          <w:numId w:val="15"/>
        </w:numPr>
        <w:tabs>
          <w:tab w:val="left" w:pos="9072"/>
        </w:tabs>
        <w:ind w:left="426" w:right="57"/>
        <w:jc w:val="both"/>
        <w:rPr>
          <w:rFonts w:ascii="Times New Roman" w:hAnsi="Times New Roman"/>
          <w:color w:val="000000"/>
        </w:rPr>
      </w:pPr>
      <w:r w:rsidRPr="003F6401">
        <w:rPr>
          <w:rFonts w:ascii="Times New Roman" w:hAnsi="Times New Roman"/>
          <w:color w:val="000000"/>
        </w:rPr>
        <w:t xml:space="preserve">Miesięczna opłata dzierżawna (czynsz), o której mowa powyżej, będzie podlegała waloryzacji po upływie każdych kolejnych 12 miesięcy dzierżawy, w oparciu o wskaźnik cen towarów i usług konsumpcyjnych ogłaszany przez Prezesa Głównego Urzędu Statystycznego (GUS), dotyczący </w:t>
      </w:r>
      <w:r w:rsidR="00B6332A">
        <w:rPr>
          <w:rFonts w:ascii="Times New Roman" w:hAnsi="Times New Roman"/>
          <w:color w:val="000000"/>
        </w:rPr>
        <w:t>ostatniego roku kalendarzowego</w:t>
      </w:r>
      <w:r w:rsidRPr="003F6401">
        <w:rPr>
          <w:rFonts w:ascii="Times New Roman" w:hAnsi="Times New Roman"/>
          <w:color w:val="000000"/>
        </w:rPr>
        <w:t>. Zmiana wysokości opłaty dzierżawnej w wyniku waloryzacji nie stanowi zmiany niniejszej umowy i nie wymaga sporządzenia aneksu, a jedynie powiadomienia Dzierżawcy w formie pisemnej.</w:t>
      </w:r>
      <w:r w:rsidR="00970BE8" w:rsidRPr="004F6A96">
        <w:rPr>
          <w:rFonts w:ascii="Times New Roman" w:hAnsi="Times New Roman"/>
          <w:b/>
          <w:bCs/>
          <w:color w:val="000000"/>
        </w:rPr>
        <w:tab/>
      </w:r>
    </w:p>
    <w:p w14:paraId="76470693" w14:textId="77777777" w:rsidR="00FF06C6" w:rsidRDefault="00970BE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5.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DD43E13" w14:textId="40E01EFE" w:rsidR="00FF06C6" w:rsidRDefault="00367783" w:rsidP="004F6A96">
      <w:pPr>
        <w:pStyle w:val="Akapitzlist"/>
        <w:numPr>
          <w:ilvl w:val="1"/>
          <w:numId w:val="17"/>
        </w:numPr>
        <w:ind w:left="426"/>
        <w:jc w:val="both"/>
      </w:pPr>
      <w:r w:rsidRPr="004F6A96">
        <w:rPr>
          <w:rFonts w:ascii="Times New Roman" w:hAnsi="Times New Roman"/>
          <w:color w:val="000000"/>
        </w:rPr>
        <w:t>Wydzierżawiający</w:t>
      </w:r>
      <w:r w:rsidR="00970BE8" w:rsidRPr="004F6A96">
        <w:rPr>
          <w:rFonts w:ascii="Times New Roman" w:hAnsi="Times New Roman"/>
          <w:color w:val="000000"/>
        </w:rPr>
        <w:t xml:space="preserve"> </w:t>
      </w:r>
      <w:r w:rsidRPr="004F6A96">
        <w:rPr>
          <w:rFonts w:ascii="Times New Roman" w:hAnsi="Times New Roman"/>
          <w:color w:val="000000"/>
        </w:rPr>
        <w:t>będzie</w:t>
      </w:r>
      <w:r w:rsidR="00970BE8" w:rsidRPr="004F6A96">
        <w:rPr>
          <w:rFonts w:ascii="Times New Roman" w:hAnsi="Times New Roman"/>
          <w:color w:val="000000"/>
        </w:rPr>
        <w:t xml:space="preserve"> zo</w:t>
      </w:r>
      <w:r w:rsidRPr="004F6A96">
        <w:rPr>
          <w:rFonts w:ascii="Times New Roman" w:hAnsi="Times New Roman"/>
          <w:color w:val="000000"/>
        </w:rPr>
        <w:t>bow</w:t>
      </w:r>
      <w:r w:rsidR="00970BE8" w:rsidRPr="004F6A96">
        <w:rPr>
          <w:rFonts w:ascii="Times New Roman" w:hAnsi="Times New Roman"/>
          <w:color w:val="000000"/>
        </w:rPr>
        <w:t xml:space="preserve">iązany do zapłaty kary umownej za odstąpienie </w:t>
      </w:r>
      <w:r w:rsidRPr="004F6A96">
        <w:rPr>
          <w:rFonts w:ascii="Times New Roman" w:hAnsi="Times New Roman"/>
          <w:color w:val="000000"/>
        </w:rPr>
        <w:t xml:space="preserve">przez siebie </w:t>
      </w:r>
      <w:r w:rsidR="00970BE8" w:rsidRPr="004F6A96">
        <w:rPr>
          <w:rFonts w:ascii="Times New Roman" w:hAnsi="Times New Roman"/>
          <w:color w:val="000000"/>
        </w:rPr>
        <w:t xml:space="preserve">od umowy z przyczyn niezależnych od </w:t>
      </w:r>
      <w:r w:rsidRPr="004F6A96">
        <w:rPr>
          <w:rFonts w:ascii="Times New Roman" w:hAnsi="Times New Roman"/>
          <w:color w:val="000000"/>
        </w:rPr>
        <w:t xml:space="preserve">Dzierżawcy </w:t>
      </w:r>
      <w:r w:rsidR="004F6A96">
        <w:rPr>
          <w:rFonts w:ascii="Times New Roman" w:hAnsi="Times New Roman"/>
          <w:color w:val="000000"/>
        </w:rPr>
        <w:t>–</w:t>
      </w:r>
      <w:r w:rsidR="00970BE8" w:rsidRPr="004F6A96">
        <w:rPr>
          <w:rFonts w:ascii="Times New Roman" w:hAnsi="Times New Roman"/>
          <w:color w:val="000000"/>
        </w:rPr>
        <w:t xml:space="preserve"> w wysokości </w:t>
      </w:r>
      <w:r w:rsidRPr="004F6A96">
        <w:rPr>
          <w:rFonts w:ascii="Times New Roman" w:hAnsi="Times New Roman"/>
          <w:color w:val="000000"/>
        </w:rPr>
        <w:t>sześciokrotności miesięcznego</w:t>
      </w:r>
      <w:r w:rsidR="00970BE8" w:rsidRPr="004F6A96">
        <w:rPr>
          <w:rFonts w:ascii="Times New Roman" w:hAnsi="Times New Roman"/>
          <w:color w:val="000000"/>
        </w:rPr>
        <w:t xml:space="preserve"> wynagrodzenia umownego</w:t>
      </w:r>
      <w:r w:rsidRPr="004F6A96">
        <w:rPr>
          <w:rFonts w:ascii="Times New Roman" w:hAnsi="Times New Roman"/>
          <w:color w:val="000000"/>
        </w:rPr>
        <w:t xml:space="preserve"> netto</w:t>
      </w:r>
      <w:r w:rsidR="00B42A5C">
        <w:rPr>
          <w:rFonts w:ascii="Times New Roman" w:hAnsi="Times New Roman"/>
          <w:color w:val="000000"/>
        </w:rPr>
        <w:t>, j</w:t>
      </w:r>
      <w:r w:rsidR="00B42A5C" w:rsidRPr="00B42A5C">
        <w:rPr>
          <w:rFonts w:ascii="Times New Roman" w:hAnsi="Times New Roman"/>
          <w:color w:val="000000"/>
        </w:rPr>
        <w:t>ednak nie mniej niż 1 000,00 zł</w:t>
      </w:r>
      <w:r w:rsidR="00970BE8" w:rsidRPr="004F6A96">
        <w:rPr>
          <w:rFonts w:ascii="Times New Roman" w:hAnsi="Times New Roman"/>
          <w:color w:val="000000"/>
        </w:rPr>
        <w:t xml:space="preserve">.                                                                                                                        </w:t>
      </w:r>
    </w:p>
    <w:p w14:paraId="725E1E5D" w14:textId="5198AFBA" w:rsidR="00FF06C6" w:rsidRDefault="00367783" w:rsidP="004F6A96">
      <w:pPr>
        <w:pStyle w:val="Akapitzlist"/>
        <w:numPr>
          <w:ilvl w:val="1"/>
          <w:numId w:val="17"/>
        </w:numPr>
        <w:ind w:left="426"/>
        <w:jc w:val="both"/>
      </w:pPr>
      <w:r w:rsidRPr="004F6A96">
        <w:rPr>
          <w:rFonts w:ascii="Times New Roman" w:hAnsi="Times New Roman"/>
          <w:color w:val="000000"/>
        </w:rPr>
        <w:t>Dzierżawca</w:t>
      </w:r>
      <w:r w:rsidR="00970BE8" w:rsidRPr="004F6A96">
        <w:rPr>
          <w:rFonts w:ascii="Times New Roman" w:hAnsi="Times New Roman"/>
          <w:color w:val="000000"/>
        </w:rPr>
        <w:t xml:space="preserve"> </w:t>
      </w:r>
      <w:r w:rsidRPr="004F6A96">
        <w:rPr>
          <w:rFonts w:ascii="Times New Roman" w:hAnsi="Times New Roman"/>
          <w:color w:val="000000"/>
        </w:rPr>
        <w:t>będzie</w:t>
      </w:r>
      <w:r w:rsidR="00970BE8" w:rsidRPr="004F6A96">
        <w:rPr>
          <w:rFonts w:ascii="Times New Roman" w:hAnsi="Times New Roman"/>
          <w:color w:val="000000"/>
        </w:rPr>
        <w:t xml:space="preserve"> zobowiązany do zapłaty </w:t>
      </w:r>
      <w:r w:rsidRPr="004F6A96">
        <w:rPr>
          <w:rFonts w:ascii="Times New Roman" w:hAnsi="Times New Roman"/>
          <w:color w:val="000000"/>
        </w:rPr>
        <w:t>Wydzierżawiającemu</w:t>
      </w:r>
      <w:r w:rsidR="00970BE8" w:rsidRPr="004F6A96">
        <w:rPr>
          <w:rFonts w:ascii="Times New Roman" w:hAnsi="Times New Roman"/>
          <w:color w:val="000000"/>
        </w:rPr>
        <w:t xml:space="preserve"> kary umownej:                                   </w:t>
      </w:r>
    </w:p>
    <w:p w14:paraId="002D0692" w14:textId="762208B5" w:rsidR="00D81125" w:rsidRPr="004F6A96" w:rsidRDefault="00970BE8" w:rsidP="004F6A96">
      <w:pPr>
        <w:pStyle w:val="Akapitzlist"/>
        <w:numPr>
          <w:ilvl w:val="2"/>
          <w:numId w:val="19"/>
        </w:numPr>
        <w:ind w:left="851"/>
        <w:jc w:val="both"/>
        <w:rPr>
          <w:rFonts w:ascii="Times New Roman" w:hAnsi="Times New Roman"/>
          <w:color w:val="000000"/>
        </w:rPr>
      </w:pPr>
      <w:r w:rsidRPr="004F6A96">
        <w:rPr>
          <w:rFonts w:ascii="Times New Roman" w:hAnsi="Times New Roman"/>
          <w:color w:val="000000"/>
        </w:rPr>
        <w:t xml:space="preserve">za odstąpienie </w:t>
      </w:r>
      <w:r w:rsidR="00D81125" w:rsidRPr="004F6A96">
        <w:rPr>
          <w:rFonts w:ascii="Times New Roman" w:hAnsi="Times New Roman"/>
          <w:color w:val="000000"/>
        </w:rPr>
        <w:t xml:space="preserve">przez siebie </w:t>
      </w:r>
      <w:r w:rsidRPr="004F6A96">
        <w:rPr>
          <w:rFonts w:ascii="Times New Roman" w:hAnsi="Times New Roman"/>
          <w:color w:val="000000"/>
        </w:rPr>
        <w:t xml:space="preserve">od umowy </w:t>
      </w:r>
      <w:r w:rsidR="00367783" w:rsidRPr="004F6A96">
        <w:rPr>
          <w:rFonts w:ascii="Times New Roman" w:hAnsi="Times New Roman"/>
          <w:color w:val="000000"/>
        </w:rPr>
        <w:t xml:space="preserve">z przyczyn niezależnych od </w:t>
      </w:r>
      <w:r w:rsidR="00D81125" w:rsidRPr="004F6A96">
        <w:rPr>
          <w:rFonts w:ascii="Times New Roman" w:hAnsi="Times New Roman"/>
          <w:color w:val="000000"/>
        </w:rPr>
        <w:t>Wydzierżawiającego</w:t>
      </w:r>
      <w:r w:rsidR="00367783" w:rsidRPr="004F6A96">
        <w:rPr>
          <w:rFonts w:ascii="Times New Roman" w:hAnsi="Times New Roman"/>
          <w:color w:val="000000"/>
        </w:rPr>
        <w:t xml:space="preserve"> </w:t>
      </w:r>
      <w:r w:rsidR="004F6A96">
        <w:rPr>
          <w:rFonts w:ascii="Times New Roman" w:hAnsi="Times New Roman"/>
          <w:color w:val="000000"/>
        </w:rPr>
        <w:t>–</w:t>
      </w:r>
      <w:r w:rsidR="00367783" w:rsidRPr="004F6A96">
        <w:rPr>
          <w:rFonts w:ascii="Times New Roman" w:hAnsi="Times New Roman"/>
          <w:color w:val="000000"/>
        </w:rPr>
        <w:t xml:space="preserve"> w wysokości sześciokrotności miesięcznego wynagrodzenia umownego netto</w:t>
      </w:r>
      <w:r w:rsidR="00B42A5C">
        <w:rPr>
          <w:rFonts w:ascii="Times New Roman" w:hAnsi="Times New Roman"/>
          <w:color w:val="000000"/>
        </w:rPr>
        <w:t>, j</w:t>
      </w:r>
      <w:r w:rsidR="00B42A5C" w:rsidRPr="00B42A5C">
        <w:rPr>
          <w:rFonts w:ascii="Times New Roman" w:hAnsi="Times New Roman"/>
          <w:color w:val="000000"/>
        </w:rPr>
        <w:t>ednak nie mniej niż 1 000,00 zł</w:t>
      </w:r>
      <w:r w:rsidR="00367783" w:rsidRPr="004F6A96">
        <w:rPr>
          <w:rFonts w:ascii="Times New Roman" w:hAnsi="Times New Roman"/>
          <w:color w:val="000000"/>
        </w:rPr>
        <w:t>.</w:t>
      </w:r>
    </w:p>
    <w:p w14:paraId="53EB5564" w14:textId="1EC7A629" w:rsidR="00D81125" w:rsidRPr="004F6A96" w:rsidRDefault="00D81125" w:rsidP="004F6A96">
      <w:pPr>
        <w:pStyle w:val="Akapitzlist"/>
        <w:numPr>
          <w:ilvl w:val="2"/>
          <w:numId w:val="19"/>
        </w:numPr>
        <w:ind w:left="851"/>
        <w:jc w:val="both"/>
        <w:rPr>
          <w:rFonts w:ascii="Times New Roman" w:hAnsi="Times New Roman"/>
          <w:color w:val="000000"/>
        </w:rPr>
      </w:pPr>
      <w:r w:rsidRPr="004F6A96">
        <w:rPr>
          <w:rFonts w:ascii="Times New Roman" w:hAnsi="Times New Roman"/>
          <w:color w:val="000000"/>
        </w:rPr>
        <w:t xml:space="preserve">za zwrot lub przejęcie po okresie dzierżawy jego przedmiotu w stanie uszkodzonym/niedziałającym – w wysokości kosztów przywrócenia do pełnej sprawności </w:t>
      </w:r>
      <w:r w:rsidRPr="004F6A96">
        <w:rPr>
          <w:rFonts w:ascii="Times New Roman" w:hAnsi="Times New Roman"/>
          <w:color w:val="000000"/>
        </w:rPr>
        <w:lastRenderedPageBreak/>
        <w:t xml:space="preserve">plus trzykrotności miesięcznego wynagrodzenia umownego </w:t>
      </w:r>
      <w:r w:rsidR="004B47F8" w:rsidRPr="004F6A96">
        <w:rPr>
          <w:rFonts w:ascii="Times New Roman" w:hAnsi="Times New Roman"/>
          <w:color w:val="000000"/>
        </w:rPr>
        <w:t>bru</w:t>
      </w:r>
      <w:r w:rsidRPr="004F6A96">
        <w:rPr>
          <w:rFonts w:ascii="Times New Roman" w:hAnsi="Times New Roman"/>
          <w:color w:val="000000"/>
        </w:rPr>
        <w:t>tto</w:t>
      </w:r>
      <w:r w:rsidR="00B42A5C">
        <w:rPr>
          <w:rFonts w:ascii="Times New Roman" w:hAnsi="Times New Roman"/>
          <w:color w:val="000000"/>
        </w:rPr>
        <w:t xml:space="preserve">, </w:t>
      </w:r>
      <w:r w:rsidR="00B42A5C" w:rsidRPr="00B42A5C">
        <w:rPr>
          <w:rFonts w:ascii="Times New Roman" w:hAnsi="Times New Roman"/>
          <w:color w:val="000000"/>
        </w:rPr>
        <w:t>przy czym kwota tej trzykrotności nie może być niższa niż 1 000,00 zł</w:t>
      </w:r>
      <w:r w:rsidRPr="004F6A96">
        <w:rPr>
          <w:rFonts w:ascii="Times New Roman" w:hAnsi="Times New Roman"/>
          <w:color w:val="000000"/>
        </w:rPr>
        <w:t>.</w:t>
      </w:r>
    </w:p>
    <w:p w14:paraId="5CD6F211" w14:textId="65886AD0" w:rsidR="00984E8D" w:rsidRPr="004F6A96" w:rsidRDefault="00D81125" w:rsidP="004F6A96">
      <w:pPr>
        <w:pStyle w:val="Akapitzlist"/>
        <w:numPr>
          <w:ilvl w:val="1"/>
          <w:numId w:val="17"/>
        </w:numPr>
        <w:ind w:left="426" w:hanging="426"/>
        <w:jc w:val="both"/>
      </w:pPr>
      <w:r w:rsidRPr="004F6A96">
        <w:rPr>
          <w:rFonts w:ascii="Times New Roman" w:hAnsi="Times New Roman"/>
          <w:color w:val="000000"/>
        </w:rPr>
        <w:t>Wydzierżawiający</w:t>
      </w:r>
      <w:r w:rsidR="00984E8D" w:rsidRPr="004F6A96">
        <w:rPr>
          <w:rFonts w:ascii="Times New Roman" w:hAnsi="Times New Roman"/>
        </w:rPr>
        <w:t xml:space="preserve"> może dochodzić odszkodowania przewyższającego zastrzeżone kary umowne na zasadach ogólnych.</w:t>
      </w:r>
    </w:p>
    <w:p w14:paraId="1A8DB1EA" w14:textId="43D2C84F" w:rsidR="00A067FD" w:rsidRDefault="004F6A96" w:rsidP="00A067FD">
      <w:pPr>
        <w:pStyle w:val="Akapitzlist"/>
        <w:numPr>
          <w:ilvl w:val="1"/>
          <w:numId w:val="17"/>
        </w:numPr>
        <w:tabs>
          <w:tab w:val="left" w:pos="284"/>
          <w:tab w:val="left" w:pos="993"/>
        </w:tabs>
        <w:ind w:left="426" w:hanging="426"/>
        <w:jc w:val="both"/>
      </w:pPr>
      <w:r w:rsidRPr="00A067FD">
        <w:rPr>
          <w:rFonts w:ascii="Times New Roman" w:hAnsi="Times New Roman"/>
        </w:rPr>
        <w:t xml:space="preserve">  </w:t>
      </w:r>
      <w:r w:rsidR="00D73485" w:rsidRPr="00A067FD">
        <w:rPr>
          <w:rFonts w:ascii="Times New Roman" w:hAnsi="Times New Roman"/>
        </w:rPr>
        <w:t xml:space="preserve">Opóźnienia w zapłacie czynszu dzierżawnego </w:t>
      </w:r>
      <w:r w:rsidR="004B47F8" w:rsidRPr="00A067FD">
        <w:rPr>
          <w:rFonts w:ascii="Times New Roman" w:hAnsi="Times New Roman"/>
        </w:rPr>
        <w:t>ponad 3 miesiące (pomimo wystosowanego wezwania do uregulowania) lub użytkowanie stacji niezgodne z zapisami niniejszej umowy (np.  zaniedb</w:t>
      </w:r>
      <w:r w:rsidR="00004970" w:rsidRPr="00A067FD">
        <w:rPr>
          <w:rFonts w:ascii="Times New Roman" w:hAnsi="Times New Roman"/>
        </w:rPr>
        <w:t>ując</w:t>
      </w:r>
      <w:r w:rsidR="004B47F8" w:rsidRPr="00A067FD">
        <w:rPr>
          <w:rFonts w:ascii="Times New Roman" w:hAnsi="Times New Roman"/>
        </w:rPr>
        <w:t xml:space="preserve"> </w:t>
      </w:r>
      <w:r w:rsidR="00004970" w:rsidRPr="00A067FD">
        <w:rPr>
          <w:rFonts w:ascii="Times New Roman" w:hAnsi="Times New Roman"/>
        </w:rPr>
        <w:t xml:space="preserve">utrzymanie </w:t>
      </w:r>
      <w:r w:rsidR="004B47F8" w:rsidRPr="00A067FD">
        <w:rPr>
          <w:rFonts w:ascii="Times New Roman" w:hAnsi="Times New Roman"/>
        </w:rPr>
        <w:t>bezpieczeństw</w:t>
      </w:r>
      <w:r w:rsidR="00004970" w:rsidRPr="00A067FD">
        <w:rPr>
          <w:rFonts w:ascii="Times New Roman" w:hAnsi="Times New Roman"/>
        </w:rPr>
        <w:t>a</w:t>
      </w:r>
      <w:r w:rsidR="004B47F8" w:rsidRPr="00A067FD">
        <w:rPr>
          <w:rFonts w:ascii="Times New Roman" w:hAnsi="Times New Roman"/>
        </w:rPr>
        <w:t xml:space="preserve"> </w:t>
      </w:r>
      <w:r w:rsidR="00004970" w:rsidRPr="00A067FD">
        <w:rPr>
          <w:rFonts w:ascii="Times New Roman" w:hAnsi="Times New Roman"/>
        </w:rPr>
        <w:t xml:space="preserve">ich </w:t>
      </w:r>
      <w:r w:rsidR="004B47F8" w:rsidRPr="00A067FD">
        <w:rPr>
          <w:rFonts w:ascii="Times New Roman" w:hAnsi="Times New Roman"/>
        </w:rPr>
        <w:t>użytkow</w:t>
      </w:r>
      <w:r w:rsidR="00004970" w:rsidRPr="00A067FD">
        <w:rPr>
          <w:rFonts w:ascii="Times New Roman" w:hAnsi="Times New Roman"/>
        </w:rPr>
        <w:t>ania</w:t>
      </w:r>
      <w:r w:rsidR="004B47F8" w:rsidRPr="00A067FD">
        <w:rPr>
          <w:rFonts w:ascii="Times New Roman" w:hAnsi="Times New Roman"/>
        </w:rPr>
        <w:t>) będzie uprawniać</w:t>
      </w:r>
      <w:r w:rsidR="009B68BB" w:rsidRPr="00A067FD">
        <w:rPr>
          <w:rFonts w:ascii="Times New Roman" w:hAnsi="Times New Roman"/>
        </w:rPr>
        <w:t xml:space="preserve"> Wydzierżawiającego</w:t>
      </w:r>
      <w:r w:rsidR="004B47F8" w:rsidRPr="00A067FD">
        <w:rPr>
          <w:rFonts w:ascii="Times New Roman" w:hAnsi="Times New Roman"/>
        </w:rPr>
        <w:t xml:space="preserve"> do wypowiedzenia umowy bez odszkodowania w trybie natychmiastowym</w:t>
      </w:r>
      <w:r w:rsidR="00FD3019" w:rsidRPr="00A067FD">
        <w:rPr>
          <w:rFonts w:ascii="Times New Roman" w:hAnsi="Times New Roman"/>
        </w:rPr>
        <w:t xml:space="preserve"> </w:t>
      </w:r>
      <w:r w:rsidR="00A067FD" w:rsidRPr="00A067FD">
        <w:rPr>
          <w:rFonts w:ascii="Times New Roman" w:hAnsi="Times New Roman"/>
        </w:rPr>
        <w:t xml:space="preserve">z winy Dzierżawcy, ze skutkiem w postaci obowiązku zapłaty kary umownej, o której mowa w ust. 2 </w:t>
      </w:r>
      <w:r w:rsidR="00A067FD">
        <w:rPr>
          <w:rFonts w:ascii="Times New Roman" w:hAnsi="Times New Roman"/>
        </w:rPr>
        <w:t>pkt</w:t>
      </w:r>
      <w:r w:rsidR="00A067FD" w:rsidRPr="00A067FD">
        <w:rPr>
          <w:rFonts w:ascii="Times New Roman" w:hAnsi="Times New Roman"/>
        </w:rPr>
        <w:t xml:space="preserve"> 1</w:t>
      </w:r>
      <w:r w:rsidR="00A067FD">
        <w:t>.</w:t>
      </w:r>
    </w:p>
    <w:p w14:paraId="333B197D" w14:textId="77777777" w:rsidR="00A067FD" w:rsidRPr="00A067FD" w:rsidRDefault="00A067FD" w:rsidP="00A067FD">
      <w:pPr>
        <w:pStyle w:val="Akapitzlist"/>
        <w:tabs>
          <w:tab w:val="left" w:pos="284"/>
          <w:tab w:val="left" w:pos="993"/>
        </w:tabs>
        <w:ind w:left="426"/>
        <w:jc w:val="both"/>
      </w:pPr>
    </w:p>
    <w:p w14:paraId="06747819" w14:textId="7CD88C5C" w:rsidR="004B47F8" w:rsidRPr="004B47F8" w:rsidRDefault="00970BE8" w:rsidP="00A067FD">
      <w:pPr>
        <w:pStyle w:val="Akapitzlist"/>
        <w:tabs>
          <w:tab w:val="left" w:pos="709"/>
        </w:tabs>
        <w:ind w:left="0"/>
        <w:jc w:val="center"/>
      </w:pPr>
      <w:r w:rsidRPr="00A067FD">
        <w:rPr>
          <w:rFonts w:ascii="Times New Roman" w:hAnsi="Times New Roman"/>
          <w:b/>
          <w:bCs/>
          <w:color w:val="000000"/>
        </w:rPr>
        <w:t>§ 6</w:t>
      </w:r>
      <w:r w:rsidRPr="00A067FD">
        <w:rPr>
          <w:rFonts w:ascii="Times New Roman" w:hAnsi="Times New Roman"/>
          <w:b/>
          <w:bCs/>
        </w:rPr>
        <w:t>.</w:t>
      </w:r>
    </w:p>
    <w:p w14:paraId="18906B2C" w14:textId="48D09F1A" w:rsidR="00FF06C6" w:rsidRDefault="00970BE8" w:rsidP="004B47F8">
      <w:pPr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W sprawach nieuregulowanych w umowie mają zastosowanie odpowiednie przepisy Kodeksu Cywilnego.</w:t>
      </w:r>
    </w:p>
    <w:p w14:paraId="776C37DF" w14:textId="77777777" w:rsidR="00FF06C6" w:rsidRDefault="00970BE8">
      <w:pPr>
        <w:ind w:right="800"/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§ 7.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DA84B65" w14:textId="77777777" w:rsidR="00FF06C6" w:rsidRDefault="00970BE8">
      <w:pPr>
        <w:ind w:right="8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Zmiany umowy wymagają formy pisemnej pod rygorem nieważności.</w:t>
      </w:r>
    </w:p>
    <w:p w14:paraId="15D547F1" w14:textId="77777777" w:rsidR="004F6A96" w:rsidRDefault="004F6A96">
      <w:pPr>
        <w:ind w:right="8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173413" w14:textId="77777777" w:rsidR="00FF06C6" w:rsidRDefault="00970BE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8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4F3573F9" w14:textId="4C970697" w:rsidR="00FF06C6" w:rsidRDefault="00970BE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Umowę sporządzono w dwóch egzemplarzach – po jednym dla </w:t>
      </w:r>
      <w:r w:rsidR="004B47F8">
        <w:rPr>
          <w:rFonts w:ascii="Times New Roman" w:hAnsi="Times New Roman" w:cs="Times New Roman"/>
          <w:color w:val="000000"/>
          <w:sz w:val="22"/>
          <w:szCs w:val="22"/>
        </w:rPr>
        <w:t>Wydzierżawia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jącego i dla </w:t>
      </w:r>
      <w:r w:rsidR="004B47F8">
        <w:rPr>
          <w:rFonts w:ascii="Times New Roman" w:hAnsi="Times New Roman" w:cs="Times New Roman"/>
          <w:color w:val="000000"/>
          <w:sz w:val="22"/>
          <w:szCs w:val="22"/>
        </w:rPr>
        <w:t>Dzierżawcy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DE726F9" w14:textId="77777777" w:rsidR="00F81AF8" w:rsidRDefault="00F81AF8">
      <w:pPr>
        <w:jc w:val="both"/>
      </w:pPr>
    </w:p>
    <w:p w14:paraId="7C347627" w14:textId="77777777" w:rsidR="004B47F8" w:rsidRDefault="004B47F8">
      <w:pPr>
        <w:ind w:right="800"/>
        <w:rPr>
          <w:rFonts w:ascii="Times New Roman" w:hAnsi="Times New Roman" w:cs="Times New Roman"/>
          <w:color w:val="000000"/>
          <w:sz w:val="22"/>
          <w:szCs w:val="22"/>
        </w:rPr>
      </w:pPr>
    </w:p>
    <w:p w14:paraId="13C7E285" w14:textId="4B886418" w:rsidR="004B47F8" w:rsidRPr="004B47F8" w:rsidRDefault="004B47F8" w:rsidP="004B47F8">
      <w:pPr>
        <w:jc w:val="both"/>
        <w:rPr>
          <w:i/>
          <w:iCs/>
        </w:rPr>
      </w:pP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>Wydzierżawiający</w:t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4B47F8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>Dzierżawca</w:t>
      </w:r>
    </w:p>
    <w:sectPr w:rsidR="004B47F8" w:rsidRPr="004B47F8">
      <w:headerReference w:type="default" r:id="rId8"/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9894" w14:textId="77777777" w:rsidR="00B85522" w:rsidRDefault="00B85522" w:rsidP="00A82E16">
      <w:r>
        <w:separator/>
      </w:r>
    </w:p>
  </w:endnote>
  <w:endnote w:type="continuationSeparator" w:id="0">
    <w:p w14:paraId="0B9EF61D" w14:textId="77777777" w:rsidR="00B85522" w:rsidRDefault="00B85522" w:rsidP="00A8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77AF" w14:textId="77777777" w:rsidR="00B85522" w:rsidRDefault="00B85522" w:rsidP="00A82E16">
      <w:r>
        <w:separator/>
      </w:r>
    </w:p>
  </w:footnote>
  <w:footnote w:type="continuationSeparator" w:id="0">
    <w:p w14:paraId="326D32A5" w14:textId="77777777" w:rsidR="00B85522" w:rsidRDefault="00B85522" w:rsidP="00A8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C440" w14:textId="13133B51" w:rsidR="00A82E16" w:rsidRPr="00A82E16" w:rsidRDefault="00A82E16">
    <w:pPr>
      <w:pStyle w:val="Nagwek"/>
      <w:rPr>
        <w:rFonts w:ascii="Times New Roman" w:hAnsi="Times New Roman" w:cs="Times New Roman"/>
        <w:sz w:val="20"/>
        <w:szCs w:val="20"/>
      </w:rPr>
    </w:pPr>
    <w:r w:rsidRPr="00A82E16">
      <w:rPr>
        <w:rFonts w:ascii="Times New Roman" w:hAnsi="Times New Roman" w:cs="Times New Roman"/>
        <w:i/>
        <w:sz w:val="20"/>
        <w:szCs w:val="20"/>
      </w:rPr>
      <w:t>Załącznik nr 2</w:t>
    </w:r>
  </w:p>
  <w:p w14:paraId="7CF38005" w14:textId="77777777" w:rsidR="00A82E16" w:rsidRDefault="00A82E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000000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804B1E"/>
    <w:multiLevelType w:val="hybridMultilevel"/>
    <w:tmpl w:val="636A6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6D13"/>
    <w:multiLevelType w:val="hybridMultilevel"/>
    <w:tmpl w:val="857095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17"/>
    <w:multiLevelType w:val="hybridMultilevel"/>
    <w:tmpl w:val="64C65EFC"/>
    <w:lvl w:ilvl="0" w:tplc="6644A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593B"/>
    <w:multiLevelType w:val="hybridMultilevel"/>
    <w:tmpl w:val="8E9470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67EE7F8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1A10DD"/>
    <w:multiLevelType w:val="hybridMultilevel"/>
    <w:tmpl w:val="4A74B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30AEF"/>
    <w:multiLevelType w:val="hybridMultilevel"/>
    <w:tmpl w:val="664E55FA"/>
    <w:name w:val="WW8Num42"/>
    <w:lvl w:ilvl="0" w:tplc="B142E522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13621"/>
    <w:multiLevelType w:val="hybridMultilevel"/>
    <w:tmpl w:val="8FDC8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F14D8"/>
    <w:multiLevelType w:val="hybridMultilevel"/>
    <w:tmpl w:val="F58A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58C4"/>
    <w:multiLevelType w:val="hybridMultilevel"/>
    <w:tmpl w:val="6C3CAF36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4DE9399B"/>
    <w:multiLevelType w:val="hybridMultilevel"/>
    <w:tmpl w:val="58AAD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D0A54"/>
    <w:multiLevelType w:val="hybridMultilevel"/>
    <w:tmpl w:val="D04A5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46BEA"/>
    <w:multiLevelType w:val="hybridMultilevel"/>
    <w:tmpl w:val="153CE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48E2A02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AE269CE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D0A2A"/>
    <w:multiLevelType w:val="hybridMultilevel"/>
    <w:tmpl w:val="6E3A1854"/>
    <w:lvl w:ilvl="0" w:tplc="ACE2E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AEF5049"/>
    <w:multiLevelType w:val="hybridMultilevel"/>
    <w:tmpl w:val="6CFEAD16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C894F97"/>
    <w:multiLevelType w:val="hybridMultilevel"/>
    <w:tmpl w:val="26329F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17333B7"/>
    <w:multiLevelType w:val="hybridMultilevel"/>
    <w:tmpl w:val="61F45A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26A00"/>
    <w:multiLevelType w:val="hybridMultilevel"/>
    <w:tmpl w:val="ED7C6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21C0A"/>
    <w:multiLevelType w:val="hybridMultilevel"/>
    <w:tmpl w:val="A9E8A4A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94758A3"/>
    <w:multiLevelType w:val="hybridMultilevel"/>
    <w:tmpl w:val="B33C9178"/>
    <w:lvl w:ilvl="0" w:tplc="87D8E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37362">
    <w:abstractNumId w:val="0"/>
  </w:num>
  <w:num w:numId="2" w16cid:durableId="432823860">
    <w:abstractNumId w:val="6"/>
  </w:num>
  <w:num w:numId="3" w16cid:durableId="1833527235">
    <w:abstractNumId w:val="19"/>
  </w:num>
  <w:num w:numId="4" w16cid:durableId="547186921">
    <w:abstractNumId w:val="3"/>
  </w:num>
  <w:num w:numId="5" w16cid:durableId="1761100691">
    <w:abstractNumId w:val="13"/>
  </w:num>
  <w:num w:numId="6" w16cid:durableId="1868250808">
    <w:abstractNumId w:val="15"/>
  </w:num>
  <w:num w:numId="7" w16cid:durableId="1140464346">
    <w:abstractNumId w:val="9"/>
  </w:num>
  <w:num w:numId="8" w16cid:durableId="888421387">
    <w:abstractNumId w:val="1"/>
  </w:num>
  <w:num w:numId="9" w16cid:durableId="1432890500">
    <w:abstractNumId w:val="18"/>
  </w:num>
  <w:num w:numId="10" w16cid:durableId="2133207604">
    <w:abstractNumId w:val="14"/>
  </w:num>
  <w:num w:numId="11" w16cid:durableId="729616508">
    <w:abstractNumId w:val="4"/>
  </w:num>
  <w:num w:numId="12" w16cid:durableId="1471166667">
    <w:abstractNumId w:val="8"/>
  </w:num>
  <w:num w:numId="13" w16cid:durableId="1113130427">
    <w:abstractNumId w:val="17"/>
  </w:num>
  <w:num w:numId="14" w16cid:durableId="78409813">
    <w:abstractNumId w:val="11"/>
  </w:num>
  <w:num w:numId="15" w16cid:durableId="823618271">
    <w:abstractNumId w:val="2"/>
  </w:num>
  <w:num w:numId="16" w16cid:durableId="1302887066">
    <w:abstractNumId w:val="7"/>
  </w:num>
  <w:num w:numId="17" w16cid:durableId="946278066">
    <w:abstractNumId w:val="12"/>
  </w:num>
  <w:num w:numId="18" w16cid:durableId="1857042290">
    <w:abstractNumId w:val="10"/>
  </w:num>
  <w:num w:numId="19" w16cid:durableId="567227172">
    <w:abstractNumId w:val="16"/>
  </w:num>
  <w:num w:numId="20" w16cid:durableId="1532105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C6"/>
    <w:rsid w:val="00004970"/>
    <w:rsid w:val="00025CD1"/>
    <w:rsid w:val="00033260"/>
    <w:rsid w:val="00090802"/>
    <w:rsid w:val="0009284A"/>
    <w:rsid w:val="000A17E3"/>
    <w:rsid w:val="000B06B0"/>
    <w:rsid w:val="000E1F9E"/>
    <w:rsid w:val="000F1BF1"/>
    <w:rsid w:val="001262A5"/>
    <w:rsid w:val="00130213"/>
    <w:rsid w:val="0015780D"/>
    <w:rsid w:val="001616FD"/>
    <w:rsid w:val="001D5E6B"/>
    <w:rsid w:val="0024685A"/>
    <w:rsid w:val="00263DDC"/>
    <w:rsid w:val="002B368F"/>
    <w:rsid w:val="002E2890"/>
    <w:rsid w:val="002F6B53"/>
    <w:rsid w:val="00350ACB"/>
    <w:rsid w:val="0036472E"/>
    <w:rsid w:val="00367783"/>
    <w:rsid w:val="00383B91"/>
    <w:rsid w:val="003C0690"/>
    <w:rsid w:val="003D41D3"/>
    <w:rsid w:val="003F6401"/>
    <w:rsid w:val="00433F09"/>
    <w:rsid w:val="00467D8A"/>
    <w:rsid w:val="004B47F8"/>
    <w:rsid w:val="004B56ED"/>
    <w:rsid w:val="004F1B8E"/>
    <w:rsid w:val="004F6A96"/>
    <w:rsid w:val="00547B90"/>
    <w:rsid w:val="005750C9"/>
    <w:rsid w:val="005913A8"/>
    <w:rsid w:val="005A59CD"/>
    <w:rsid w:val="005A6E06"/>
    <w:rsid w:val="00665265"/>
    <w:rsid w:val="006B2F38"/>
    <w:rsid w:val="006C305C"/>
    <w:rsid w:val="0071102F"/>
    <w:rsid w:val="00781563"/>
    <w:rsid w:val="007A5ADB"/>
    <w:rsid w:val="007B078C"/>
    <w:rsid w:val="007C1CD9"/>
    <w:rsid w:val="007C5958"/>
    <w:rsid w:val="00810E0C"/>
    <w:rsid w:val="00837F3C"/>
    <w:rsid w:val="0084592C"/>
    <w:rsid w:val="0085174F"/>
    <w:rsid w:val="00885E61"/>
    <w:rsid w:val="008A3F65"/>
    <w:rsid w:val="00910DA9"/>
    <w:rsid w:val="00911A1B"/>
    <w:rsid w:val="00970BE8"/>
    <w:rsid w:val="00974B8D"/>
    <w:rsid w:val="00984E8D"/>
    <w:rsid w:val="009B68BB"/>
    <w:rsid w:val="009C4D32"/>
    <w:rsid w:val="009F242B"/>
    <w:rsid w:val="00A067FD"/>
    <w:rsid w:val="00A076E5"/>
    <w:rsid w:val="00A213AB"/>
    <w:rsid w:val="00A82E16"/>
    <w:rsid w:val="00A90DE6"/>
    <w:rsid w:val="00AA2107"/>
    <w:rsid w:val="00AC01FE"/>
    <w:rsid w:val="00AC5FF8"/>
    <w:rsid w:val="00B42A5C"/>
    <w:rsid w:val="00B6332A"/>
    <w:rsid w:val="00B85522"/>
    <w:rsid w:val="00B96418"/>
    <w:rsid w:val="00C23B73"/>
    <w:rsid w:val="00C95F24"/>
    <w:rsid w:val="00CD4254"/>
    <w:rsid w:val="00D37883"/>
    <w:rsid w:val="00D46D1A"/>
    <w:rsid w:val="00D73485"/>
    <w:rsid w:val="00D81006"/>
    <w:rsid w:val="00D81125"/>
    <w:rsid w:val="00E23778"/>
    <w:rsid w:val="00E47138"/>
    <w:rsid w:val="00E5190E"/>
    <w:rsid w:val="00E51AF7"/>
    <w:rsid w:val="00E6206F"/>
    <w:rsid w:val="00F15369"/>
    <w:rsid w:val="00F512A0"/>
    <w:rsid w:val="00F81AF8"/>
    <w:rsid w:val="00FA0B3D"/>
    <w:rsid w:val="00FD3019"/>
    <w:rsid w:val="00FF06C6"/>
    <w:rsid w:val="00FF0895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FE011"/>
  <w15:docId w15:val="{A3CA23F9-2887-4668-B941-08DD4F3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540"/>
    <w:pPr>
      <w:widowControl w:val="0"/>
      <w:suppressAutoHyphens/>
      <w:spacing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1">
    <w:name w:val="heading 1"/>
    <w:basedOn w:val="Normalny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4E4FAE"/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4FAE"/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E3A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numeracji">
    <w:name w:val="Znaki numeracji"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4E4F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E4FA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E3A"/>
    <w:rPr>
      <w:rFonts w:ascii="Segoe UI" w:hAnsi="Segoe UI" w:cs="Segoe UI"/>
      <w:sz w:val="18"/>
      <w:szCs w:val="18"/>
    </w:rPr>
  </w:style>
  <w:style w:type="numbering" w:customStyle="1" w:styleId="WW8Num3">
    <w:name w:val="WW8Num3"/>
  </w:style>
  <w:style w:type="numbering" w:customStyle="1" w:styleId="WW8Num1">
    <w:name w:val="WW8Num1"/>
  </w:style>
  <w:style w:type="paragraph" w:customStyle="1" w:styleId="Standard">
    <w:name w:val="Standard"/>
    <w:rsid w:val="009C4D32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090802"/>
    <w:pPr>
      <w:widowControl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basedOn w:val="Normalny"/>
    <w:rsid w:val="00547B90"/>
    <w:pPr>
      <w:autoSpaceDE w:val="0"/>
    </w:pPr>
    <w:rPr>
      <w:rFonts w:ascii="Times New Roman" w:eastAsia="Times New Roman" w:hAnsi="Times New Roman" w:cs="Times New Roman"/>
      <w:color w:val="000000"/>
      <w:kern w:val="1"/>
      <w:lang w:eastAsia="zh-CN" w:bidi="hi-IN"/>
    </w:rPr>
  </w:style>
  <w:style w:type="paragraph" w:styleId="Akapitzlist">
    <w:name w:val="List Paragraph"/>
    <w:basedOn w:val="Normalny"/>
    <w:qFormat/>
    <w:rsid w:val="00547B90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1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E471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itation-238">
    <w:name w:val="citation-238"/>
    <w:basedOn w:val="Domylnaczcionkaakapitu"/>
    <w:rsid w:val="00E47138"/>
  </w:style>
  <w:style w:type="character" w:customStyle="1" w:styleId="citation-237">
    <w:name w:val="citation-237"/>
    <w:basedOn w:val="Domylnaczcionkaakapitu"/>
    <w:rsid w:val="00E4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7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45DC-8DCD-411D-A989-41127454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MS. Szaflik</dc:creator>
  <cp:lastModifiedBy>Karolina Grzelak</cp:lastModifiedBy>
  <cp:revision>3</cp:revision>
  <cp:lastPrinted>2023-09-19T12:07:00Z</cp:lastPrinted>
  <dcterms:created xsi:type="dcterms:W3CDTF">2026-04-24T06:34:00Z</dcterms:created>
  <dcterms:modified xsi:type="dcterms:W3CDTF">2026-04-24T09:12:00Z</dcterms:modified>
  <dc:language>pl-PL</dc:language>
</cp:coreProperties>
</file>