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76AFF142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DF1359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4</w:t>
      </w:r>
      <w:r w:rsidR="002861C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.2021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37F733C5" w:rsidR="009368D9" w:rsidRPr="001454AD" w:rsidRDefault="009368D9" w:rsidP="0006188A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bookmarkStart w:id="1" w:name="_Hlk69477392"/>
      <w:r w:rsidR="00B94BC6" w:rsidRPr="00B94BC6">
        <w:rPr>
          <w:rFonts w:ascii="Arial" w:eastAsia="Times New Roman" w:hAnsi="Arial"/>
          <w:color w:val="auto"/>
          <w:kern w:val="0"/>
          <w:sz w:val="22"/>
          <w:szCs w:val="22"/>
        </w:rPr>
        <w:t>Termomodernizacja  budynku gminnego przy ul. Polnej 19</w:t>
      </w:r>
      <w:r w:rsidR="00B94BC6"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  <w:t xml:space="preserve"> </w:t>
      </w:r>
      <w:r w:rsidR="001454AD" w:rsidRPr="001454AD">
        <w:rPr>
          <w:rFonts w:ascii="Arial" w:eastAsia="Times New Roman" w:hAnsi="Arial"/>
          <w:color w:val="auto"/>
          <w:kern w:val="0"/>
          <w:sz w:val="22"/>
          <w:szCs w:val="22"/>
        </w:rPr>
        <w:t>w Burzeninie</w:t>
      </w:r>
      <w:bookmarkEnd w:id="1"/>
      <w:r w:rsidRPr="003A7619">
        <w:rPr>
          <w:rFonts w:ascii="Arial" w:eastAsia="Times New Roman" w:hAnsi="Arial"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(t.j.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1454AD"/>
    <w:rsid w:val="0019743B"/>
    <w:rsid w:val="002861C7"/>
    <w:rsid w:val="00394550"/>
    <w:rsid w:val="003A7619"/>
    <w:rsid w:val="00717872"/>
    <w:rsid w:val="00834A37"/>
    <w:rsid w:val="00864589"/>
    <w:rsid w:val="008E7AC5"/>
    <w:rsid w:val="008F6EA4"/>
    <w:rsid w:val="009368D9"/>
    <w:rsid w:val="00B94BC6"/>
    <w:rsid w:val="00BA2A5E"/>
    <w:rsid w:val="00D11D2B"/>
    <w:rsid w:val="00D77BE3"/>
    <w:rsid w:val="00DF1359"/>
    <w:rsid w:val="00DF7469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dcterms:created xsi:type="dcterms:W3CDTF">2021-02-16T12:36:00Z</dcterms:created>
  <dcterms:modified xsi:type="dcterms:W3CDTF">2022-03-23T15:03:00Z</dcterms:modified>
</cp:coreProperties>
</file>